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470ADE" w:rsidP="00470ADE" w:rsidRDefault="00470ADE" w14:paraId="5AA9E0B4" w14:textId="77777777">
      <w:pPr>
        <w:pStyle w:val="TITRE1erpage"/>
        <w:rPr>
          <w:lang w:val="en-GB"/>
        </w:rPr>
      </w:pPr>
      <w:r w:rsidRPr="00F91F33">
        <w:rPr>
          <w:lang w:val="en-GB"/>
        </w:rPr>
        <w:t xml:space="preserve">MT 20 - </w:t>
      </w:r>
      <w:r w:rsidRPr="00F91F33">
        <w:rPr>
          <w:lang w:val="en-GB"/>
        </w:rPr>
        <w:br/>
      </w:r>
      <w:r w:rsidRPr="00F91F33">
        <w:rPr>
          <w:lang w:val="en-GB"/>
        </w:rPr>
        <w:t>Request for exemption from night work</w:t>
      </w:r>
    </w:p>
    <w:p w:rsidRPr="00F91F33" w:rsidR="00470ADE" w:rsidP="00470ADE" w:rsidRDefault="00470ADE" w14:paraId="421E310F" w14:textId="77777777">
      <w:pPr>
        <w:pStyle w:val="Texte"/>
        <w:rPr>
          <w:lang w:val="en-GB"/>
        </w:rPr>
      </w:pPr>
      <w:r w:rsidRPr="00F91F33">
        <w:rPr>
          <w:lang w:val="en-GB"/>
        </w:rPr>
        <w:t xml:space="preserve">Articles L.333-1 to L.333-4 of the Labour Code provide </w:t>
      </w:r>
      <w:r>
        <w:rPr>
          <w:lang w:val="en-GB"/>
        </w:rPr>
        <w:t xml:space="preserve">that </w:t>
      </w:r>
      <w:r w:rsidRPr="00F91F33">
        <w:rPr>
          <w:lang w:val="en-GB"/>
        </w:rPr>
        <w:t xml:space="preserve">any pregnant or breastfeeding woman </w:t>
      </w:r>
      <w:r>
        <w:rPr>
          <w:lang w:val="en-GB"/>
        </w:rPr>
        <w:t xml:space="preserve">may request </w:t>
      </w:r>
      <w:r w:rsidRPr="00F91F33">
        <w:rPr>
          <w:lang w:val="en-GB"/>
        </w:rPr>
        <w:t xml:space="preserve">to be excused from work between 10 p.m. and 6 a.m. </w:t>
      </w:r>
    </w:p>
    <w:p w:rsidRPr="00F91F33" w:rsidR="00470ADE" w:rsidP="00470ADE" w:rsidRDefault="00470ADE" w14:paraId="1B4CD3DC" w14:textId="77777777">
      <w:pPr>
        <w:pStyle w:val="Texte"/>
        <w:rPr>
          <w:lang w:val="en-GB"/>
        </w:rPr>
      </w:pPr>
      <w:r>
        <w:rPr>
          <w:lang w:val="en-GB"/>
        </w:rPr>
        <w:t>E</w:t>
      </w:r>
      <w:r w:rsidRPr="00F91F33">
        <w:rPr>
          <w:lang w:val="en-GB"/>
        </w:rPr>
        <w:t>mployer</w:t>
      </w:r>
      <w:r>
        <w:rPr>
          <w:lang w:val="en-GB"/>
        </w:rPr>
        <w:t>s</w:t>
      </w:r>
      <w:r w:rsidRPr="00F91F33">
        <w:rPr>
          <w:lang w:val="en-GB"/>
        </w:rPr>
        <w:t xml:space="preserve"> who receive a request to this effect must refer the matter to the occupational physician, who will issue an opinion in consideration of the employee's safety or health. </w:t>
      </w:r>
    </w:p>
    <w:p w:rsidRPr="00F91F33" w:rsidR="00470ADE" w:rsidP="00470ADE" w:rsidRDefault="00470ADE" w14:paraId="6D68565E" w14:textId="77777777">
      <w:pPr>
        <w:pStyle w:val="Texte"/>
        <w:rPr>
          <w:lang w:val="en-GB"/>
        </w:rPr>
      </w:pPr>
      <w:r w:rsidRPr="00F91F33">
        <w:rPr>
          <w:lang w:val="en-GB"/>
        </w:rPr>
        <w:t xml:space="preserve">This exemption applies to pregnant women and women who are breastfeeding </w:t>
      </w:r>
      <w:r>
        <w:rPr>
          <w:lang w:val="en-GB"/>
        </w:rPr>
        <w:t xml:space="preserve">up </w:t>
      </w:r>
      <w:r w:rsidRPr="00F91F33">
        <w:rPr>
          <w:lang w:val="en-GB"/>
        </w:rPr>
        <w:t>until their child's first birthday.</w:t>
      </w:r>
    </w:p>
    <w:p w:rsidRPr="00F91F33" w:rsidR="00470ADE" w:rsidP="00470ADE" w:rsidRDefault="00470ADE" w14:paraId="56C63DDF" w14:textId="77777777">
      <w:pPr>
        <w:pStyle w:val="ArticleetSous-titres"/>
        <w:numPr>
          <w:ilvl w:val="1"/>
          <w:numId w:val="0"/>
        </w:numPr>
        <w:rPr>
          <w:lang w:val="en-GB"/>
        </w:rPr>
      </w:pPr>
      <w:r w:rsidRPr="00F91F33">
        <w:rPr>
          <w:lang w:val="en-GB"/>
        </w:rPr>
        <w:t xml:space="preserve">Form of </w:t>
      </w:r>
      <w:r>
        <w:rPr>
          <w:lang w:val="en-GB"/>
        </w:rPr>
        <w:t>the request</w:t>
      </w:r>
      <w:r w:rsidRPr="00F91F33">
        <w:rPr>
          <w:lang w:val="en-GB"/>
        </w:rPr>
        <w:t xml:space="preserve"> </w:t>
      </w:r>
    </w:p>
    <w:p w:rsidRPr="00F91F33" w:rsidR="00470ADE" w:rsidP="00470ADE" w:rsidRDefault="00470ADE" w14:paraId="0E40793E" w14:textId="77777777">
      <w:pPr>
        <w:pStyle w:val="Texte"/>
        <w:rPr>
          <w:lang w:val="en-GB"/>
        </w:rPr>
      </w:pPr>
      <w:r w:rsidRPr="00F91F33">
        <w:rPr>
          <w:lang w:val="en-GB"/>
        </w:rPr>
        <w:t xml:space="preserve">A pregnant or breastfeeding woman who wishes to be exempted from night work must send a request to her employer by registered letter. </w:t>
      </w:r>
    </w:p>
    <w:p w:rsidRPr="00F91F33" w:rsidR="00470ADE" w:rsidP="00470ADE" w:rsidRDefault="00470ADE" w14:paraId="5A780235" w14:textId="6337AFBD">
      <w:pPr>
        <w:pStyle w:val="Texte"/>
        <w:rPr>
          <w:lang w:val="en-GB"/>
        </w:rPr>
      </w:pPr>
      <w:r w:rsidRPr="00F91F33">
        <w:rPr>
          <w:lang w:val="en-GB"/>
        </w:rPr>
        <w:t xml:space="preserve">Alternatively, she can hand-deliver her application to the employer but will then have to ask for the employer's signature on </w:t>
      </w:r>
      <w:r>
        <w:rPr>
          <w:lang w:val="en-GB"/>
        </w:rPr>
        <w:t>a copy of the</w:t>
      </w:r>
      <w:r w:rsidRPr="00F91F33">
        <w:rPr>
          <w:lang w:val="en-GB"/>
        </w:rPr>
        <w:t xml:space="preserve"> application. Otherwise, the application will not be </w:t>
      </w:r>
      <w:r>
        <w:rPr>
          <w:lang w:val="en-GB"/>
        </w:rPr>
        <w:t>deemed to have been submitted in a valid manner</w:t>
      </w:r>
      <w:r w:rsidRPr="00F91F33">
        <w:rPr>
          <w:lang w:val="en-GB"/>
        </w:rPr>
        <w:t xml:space="preserve">. </w:t>
      </w:r>
    </w:p>
    <w:p w:rsidRPr="00F91F33" w:rsidR="00470ADE" w:rsidP="00470ADE" w:rsidRDefault="00470ADE" w14:paraId="48F99E6B" w14:textId="77777777">
      <w:pPr>
        <w:pStyle w:val="ArticleetSous-titres"/>
        <w:rPr>
          <w:lang w:val="en-GB"/>
        </w:rPr>
      </w:pPr>
      <w:r w:rsidRPr="00F91F33">
        <w:rPr>
          <w:lang w:val="en-GB"/>
        </w:rPr>
        <w:t xml:space="preserve">Follow-up of the application </w:t>
      </w:r>
    </w:p>
    <w:p w:rsidRPr="00F91F33" w:rsidR="00470ADE" w:rsidP="00470ADE" w:rsidRDefault="00470ADE" w14:paraId="2B3F4FAE" w14:textId="71B2E483">
      <w:pPr>
        <w:pStyle w:val="Texte"/>
        <w:rPr>
          <w:lang w:val="en-GB"/>
        </w:rPr>
      </w:pPr>
      <w:r>
        <w:rPr>
          <w:lang w:val="en-GB"/>
        </w:rPr>
        <w:t>E</w:t>
      </w:r>
      <w:r w:rsidRPr="00F91F33">
        <w:rPr>
          <w:lang w:val="en-GB"/>
        </w:rPr>
        <w:t>mployer</w:t>
      </w:r>
      <w:r>
        <w:rPr>
          <w:lang w:val="en-GB"/>
        </w:rPr>
        <w:t>s</w:t>
      </w:r>
      <w:r w:rsidRPr="00F91F33">
        <w:rPr>
          <w:lang w:val="en-GB"/>
        </w:rPr>
        <w:t xml:space="preserve"> must refer the matter to the occupational physician within </w:t>
      </w:r>
      <w:r w:rsidR="00CB77B2">
        <w:rPr>
          <w:lang w:val="en-GB"/>
        </w:rPr>
        <w:t>8</w:t>
      </w:r>
      <w:r>
        <w:rPr>
          <w:lang w:val="en-GB"/>
        </w:rPr>
        <w:t xml:space="preserve"> </w:t>
      </w:r>
      <w:r w:rsidRPr="00F91F33">
        <w:rPr>
          <w:lang w:val="en-GB"/>
        </w:rPr>
        <w:t xml:space="preserve">days of receiving the employee's request. </w:t>
      </w:r>
    </w:p>
    <w:p w:rsidRPr="00F91F33" w:rsidR="00470ADE" w:rsidP="00470ADE" w:rsidRDefault="00470ADE" w14:paraId="36E093C3" w14:textId="15738757">
      <w:pPr>
        <w:pStyle w:val="Texte"/>
        <w:rPr>
          <w:lang w:val="en-GB"/>
        </w:rPr>
      </w:pPr>
      <w:r w:rsidRPr="00F91F33">
        <w:rPr>
          <w:lang w:val="en-GB"/>
        </w:rPr>
        <w:t xml:space="preserve">Within </w:t>
      </w:r>
      <w:r>
        <w:rPr>
          <w:lang w:val="en-GB"/>
        </w:rPr>
        <w:t xml:space="preserve">15 </w:t>
      </w:r>
      <w:r w:rsidRPr="00F91F33">
        <w:rPr>
          <w:lang w:val="en-GB"/>
        </w:rPr>
        <w:t>days of the referral by the employer,</w:t>
      </w:r>
      <w:r w:rsidR="0041172F">
        <w:rPr>
          <w:lang w:val="en-GB"/>
        </w:rPr>
        <w:t xml:space="preserve"> the</w:t>
      </w:r>
      <w:r w:rsidRPr="00F91F33">
        <w:rPr>
          <w:lang w:val="en-GB"/>
        </w:rPr>
        <w:t xml:space="preserve"> occupational physician </w:t>
      </w:r>
      <w:r>
        <w:rPr>
          <w:lang w:val="en-GB"/>
        </w:rPr>
        <w:t>shall</w:t>
      </w:r>
      <w:r w:rsidRPr="00F91F33">
        <w:rPr>
          <w:lang w:val="en-GB"/>
        </w:rPr>
        <w:t xml:space="preserve"> notify the claimant and the employer of </w:t>
      </w:r>
      <w:r>
        <w:rPr>
          <w:lang w:val="en-GB"/>
        </w:rPr>
        <w:t>their</w:t>
      </w:r>
      <w:r w:rsidRPr="00F91F33">
        <w:rPr>
          <w:lang w:val="en-GB"/>
        </w:rPr>
        <w:t xml:space="preserve"> opinion. </w:t>
      </w:r>
    </w:p>
    <w:p w:rsidRPr="00F91F33" w:rsidR="00470ADE" w:rsidP="00470ADE" w:rsidRDefault="00470ADE" w14:paraId="6091799A" w14:textId="77777777">
      <w:pPr>
        <w:pStyle w:val="Texte"/>
        <w:rPr>
          <w:lang w:val="en-GB"/>
        </w:rPr>
      </w:pPr>
      <w:r w:rsidRPr="00F91F33">
        <w:rPr>
          <w:lang w:val="en-GB"/>
        </w:rPr>
        <w:t>If the physician de</w:t>
      </w:r>
      <w:r>
        <w:rPr>
          <w:lang w:val="en-GB"/>
        </w:rPr>
        <w:t>termin</w:t>
      </w:r>
      <w:r w:rsidRPr="00F91F33">
        <w:rPr>
          <w:lang w:val="en-GB"/>
        </w:rPr>
        <w:t xml:space="preserve">es that night work is not dangerous for the employee, she is obliged to continue working at night. </w:t>
      </w:r>
    </w:p>
    <w:p w:rsidRPr="00F91F33" w:rsidR="00470ADE" w:rsidP="00470ADE" w:rsidRDefault="00470ADE" w14:paraId="47F2FA03" w14:textId="77777777">
      <w:pPr>
        <w:pStyle w:val="Texte"/>
        <w:rPr>
          <w:lang w:val="en-GB"/>
        </w:rPr>
      </w:pPr>
      <w:r w:rsidRPr="00F91F33">
        <w:rPr>
          <w:lang w:val="en-GB"/>
        </w:rPr>
        <w:t>If this is not the case, the employee must be transferred to a daytime position, without los</w:t>
      </w:r>
      <w:r>
        <w:rPr>
          <w:lang w:val="en-GB"/>
        </w:rPr>
        <w:t xml:space="preserve">s of the </w:t>
      </w:r>
      <w:r w:rsidRPr="00F91F33">
        <w:rPr>
          <w:lang w:val="en-GB"/>
        </w:rPr>
        <w:t xml:space="preserve">additional pay for night work. The employer is reimbursed for the difference in income between the employee's night shift and her day shift, if any, by the National Health Fund (CNS). </w:t>
      </w:r>
    </w:p>
    <w:p w:rsidRPr="00F91F33" w:rsidR="00470ADE" w:rsidP="00470ADE" w:rsidRDefault="00470ADE" w14:paraId="4F6E229A" w14:textId="5FFAF56D">
      <w:pPr>
        <w:pStyle w:val="Texte"/>
        <w:rPr>
          <w:lang w:val="en-GB"/>
        </w:rPr>
      </w:pPr>
      <w:r w:rsidRPr="00F91F33">
        <w:rPr>
          <w:lang w:val="en-GB"/>
        </w:rPr>
        <w:t xml:space="preserve">When a transfer from a night shift to a day shift </w:t>
      </w:r>
      <w:r>
        <w:rPr>
          <w:lang w:val="en-GB"/>
        </w:rPr>
        <w:t>cannot be considered</w:t>
      </w:r>
      <w:r w:rsidRPr="00F91F33">
        <w:rPr>
          <w:lang w:val="en-GB"/>
        </w:rPr>
        <w:t xml:space="preserve"> or </w:t>
      </w:r>
      <w:r>
        <w:rPr>
          <w:lang w:val="en-GB"/>
        </w:rPr>
        <w:t>is</w:t>
      </w:r>
      <w:r w:rsidRPr="00F91F33">
        <w:rPr>
          <w:lang w:val="en-GB"/>
        </w:rPr>
        <w:t xml:space="preserve"> impossible, either </w:t>
      </w:r>
      <w:r>
        <w:rPr>
          <w:lang w:val="en-GB"/>
        </w:rPr>
        <w:t>because it will affect the</w:t>
      </w:r>
      <w:r w:rsidRPr="00F91F33">
        <w:rPr>
          <w:lang w:val="en-GB"/>
        </w:rPr>
        <w:t xml:space="preserve"> organisation of the company or </w:t>
      </w:r>
      <w:r>
        <w:rPr>
          <w:lang w:val="en-GB"/>
        </w:rPr>
        <w:t>due</w:t>
      </w:r>
      <w:r w:rsidRPr="00F91F33">
        <w:rPr>
          <w:lang w:val="en-GB"/>
        </w:rPr>
        <w:t xml:space="preserve"> to the employee's condition, </w:t>
      </w:r>
      <w:r w:rsidR="00A153F7">
        <w:rPr>
          <w:lang w:val="en-GB"/>
        </w:rPr>
        <w:t xml:space="preserve">the </w:t>
      </w:r>
      <w:r w:rsidRPr="00F91F33">
        <w:rPr>
          <w:lang w:val="en-GB"/>
        </w:rPr>
        <w:t xml:space="preserve">physician may order an exemption from work for any period </w:t>
      </w:r>
      <w:r w:rsidR="009B6BF8">
        <w:rPr>
          <w:lang w:val="en-GB"/>
        </w:rPr>
        <w:t>he</w:t>
      </w:r>
      <w:r w:rsidR="00DC164A">
        <w:rPr>
          <w:lang w:val="en-GB"/>
        </w:rPr>
        <w:t>/she</w:t>
      </w:r>
      <w:r w:rsidRPr="00F91F33">
        <w:rPr>
          <w:lang w:val="en-GB"/>
        </w:rPr>
        <w:t xml:space="preserve"> </w:t>
      </w:r>
      <w:r w:rsidR="00B847CA">
        <w:rPr>
          <w:lang w:val="en-GB"/>
        </w:rPr>
        <w:t>considers</w:t>
      </w:r>
      <w:r w:rsidRPr="00F91F33">
        <w:rPr>
          <w:lang w:val="en-GB"/>
        </w:rPr>
        <w:t xml:space="preserve"> necessary </w:t>
      </w:r>
      <w:proofErr w:type="gramStart"/>
      <w:r w:rsidRPr="00F91F33">
        <w:rPr>
          <w:lang w:val="en-GB"/>
        </w:rPr>
        <w:t>in order to</w:t>
      </w:r>
      <w:proofErr w:type="gramEnd"/>
      <w:r w:rsidRPr="00F91F33">
        <w:rPr>
          <w:lang w:val="en-GB"/>
        </w:rPr>
        <w:t xml:space="preserve"> eliminate any risk to the employee's safety and health. </w:t>
      </w:r>
    </w:p>
    <w:p w:rsidRPr="00F91F33" w:rsidR="00470ADE" w:rsidP="00470ADE" w:rsidRDefault="00470ADE" w14:paraId="4F323BCC" w14:textId="6E7533A9">
      <w:pPr>
        <w:pStyle w:val="Texte"/>
        <w:rPr>
          <w:lang w:val="en-GB"/>
        </w:rPr>
      </w:pPr>
      <w:r w:rsidRPr="00F91F33">
        <w:rPr>
          <w:lang w:val="en-GB"/>
        </w:rPr>
        <w:t xml:space="preserve">During this period, the pregnant or breastfeeding woman is entitled to payment of the maternity benefit from </w:t>
      </w:r>
      <w:r>
        <w:rPr>
          <w:lang w:val="en-GB"/>
        </w:rPr>
        <w:t>CNS</w:t>
      </w:r>
      <w:r w:rsidRPr="00F91F33">
        <w:rPr>
          <w:lang w:val="en-GB"/>
        </w:rPr>
        <w:t>.</w:t>
      </w:r>
    </w:p>
    <w:p w:rsidRPr="00F91F33" w:rsidR="00470ADE" w:rsidP="00470ADE" w:rsidRDefault="00470ADE" w14:paraId="552CD062" w14:textId="77777777">
      <w:pPr>
        <w:pStyle w:val="ArticleetSous-titres"/>
        <w:rPr>
          <w:sz w:val="18"/>
          <w:lang w:val="en-GB"/>
        </w:rPr>
      </w:pPr>
      <w:r>
        <w:rPr>
          <w:lang w:val="en-GB"/>
        </w:rPr>
        <w:t>Challenging</w:t>
      </w:r>
      <w:r w:rsidRPr="00F91F33">
        <w:rPr>
          <w:lang w:val="en-GB"/>
        </w:rPr>
        <w:t xml:space="preserve"> the opinion of the occupational physician </w:t>
      </w:r>
    </w:p>
    <w:p w:rsidRPr="00F91F33" w:rsidR="00470ADE" w:rsidP="00470ADE" w:rsidRDefault="00470ADE" w14:paraId="3343202F" w14:textId="77777777">
      <w:pPr>
        <w:pStyle w:val="Texte"/>
        <w:rPr>
          <w:lang w:val="en-GB"/>
        </w:rPr>
      </w:pPr>
      <w:r w:rsidRPr="00F91F33">
        <w:rPr>
          <w:lang w:val="en-GB"/>
        </w:rPr>
        <w:t>If the opinion issued by the occupational physician is not to her satisfaction, the pregnant or breastfeeding woman may submit a request for reconsideration to the Health Directorate within 15 days. Th</w:t>
      </w:r>
      <w:r>
        <w:rPr>
          <w:lang w:val="en-GB"/>
        </w:rPr>
        <w:t>is</w:t>
      </w:r>
      <w:r w:rsidRPr="00F91F33">
        <w:rPr>
          <w:lang w:val="en-GB"/>
        </w:rPr>
        <w:t xml:space="preserve"> </w:t>
      </w:r>
      <w:r>
        <w:rPr>
          <w:lang w:val="en-GB"/>
        </w:rPr>
        <w:t>entity</w:t>
      </w:r>
      <w:r w:rsidRPr="00F91F33">
        <w:rPr>
          <w:lang w:val="en-GB"/>
        </w:rPr>
        <w:t xml:space="preserve">'s decision </w:t>
      </w:r>
      <w:r>
        <w:rPr>
          <w:lang w:val="en-GB"/>
        </w:rPr>
        <w:t xml:space="preserve">on the case </w:t>
      </w:r>
      <w:r w:rsidRPr="00F91F33">
        <w:rPr>
          <w:lang w:val="en-GB"/>
        </w:rPr>
        <w:t xml:space="preserve">may be challenged before the Social Security Arbitration </w:t>
      </w:r>
      <w:r>
        <w:rPr>
          <w:lang w:val="en-GB"/>
        </w:rPr>
        <w:t>Tribunal</w:t>
      </w:r>
      <w:r w:rsidRPr="00F91F33">
        <w:rPr>
          <w:lang w:val="en-GB"/>
        </w:rPr>
        <w:t xml:space="preserve">, which will re-examine the case. </w:t>
      </w:r>
    </w:p>
    <w:p w:rsidRPr="00F91F33" w:rsidR="00470ADE" w:rsidP="00470ADE" w:rsidRDefault="00470ADE" w14:paraId="31368A16" w14:textId="77777777">
      <w:pPr>
        <w:pStyle w:val="Texte"/>
        <w:rPr>
          <w:lang w:val="en-GB"/>
        </w:rPr>
      </w:pPr>
      <w:r w:rsidRPr="00F91F33">
        <w:rPr>
          <w:lang w:val="en-GB"/>
        </w:rPr>
        <w:t xml:space="preserve">If the judgment of this body still does not lead to the desired result, the woman can still appeal to the Higher Council </w:t>
      </w:r>
      <w:r>
        <w:rPr>
          <w:lang w:val="en-GB"/>
        </w:rPr>
        <w:t xml:space="preserve">of </w:t>
      </w:r>
      <w:r w:rsidRPr="00F91F33">
        <w:rPr>
          <w:lang w:val="en-GB"/>
        </w:rPr>
        <w:t>Social Security. The</w:t>
      </w:r>
      <w:r>
        <w:rPr>
          <w:lang w:val="en-GB"/>
        </w:rPr>
        <w:t>se</w:t>
      </w:r>
      <w:r w:rsidRPr="00F91F33">
        <w:rPr>
          <w:lang w:val="en-GB"/>
        </w:rPr>
        <w:t xml:space="preserve"> same possibilities are available to the employer. </w:t>
      </w:r>
    </w:p>
    <w:p w:rsidRPr="00F91F33" w:rsidR="00470ADE" w:rsidP="00470ADE" w:rsidRDefault="00470ADE" w14:paraId="145C2DC2" w14:textId="77777777">
      <w:pPr>
        <w:pStyle w:val="Texte"/>
        <w:rPr>
          <w:lang w:val="en-GB"/>
        </w:rPr>
      </w:pPr>
      <w:r w:rsidRPr="00F91F33">
        <w:rPr>
          <w:lang w:val="en-GB"/>
        </w:rPr>
        <w:t xml:space="preserve">This whole procedure </w:t>
      </w:r>
      <w:r>
        <w:rPr>
          <w:lang w:val="en-GB"/>
        </w:rPr>
        <w:t>has no</w:t>
      </w:r>
      <w:r w:rsidRPr="00F91F33">
        <w:rPr>
          <w:lang w:val="en-GB"/>
        </w:rPr>
        <w:t xml:space="preserve"> suspensive</w:t>
      </w:r>
      <w:r>
        <w:rPr>
          <w:lang w:val="en-GB"/>
        </w:rPr>
        <w:t xml:space="preserve"> effect</w:t>
      </w:r>
      <w:r w:rsidRPr="00F91F33">
        <w:rPr>
          <w:lang w:val="en-GB"/>
        </w:rPr>
        <w:t>, which means that the opinion given by the first occupational physician is implemented pending a final decision.</w:t>
      </w:r>
      <w:r w:rsidRPr="00F91F33">
        <w:rPr>
          <w:lang w:val="en-GB"/>
        </w:rPr>
        <w:br w:type="page"/>
      </w:r>
    </w:p>
    <w:p w:rsidRPr="00F91F33" w:rsidR="00470ADE" w:rsidP="00470ADE" w:rsidRDefault="00470ADE" w14:paraId="4C844229" w14:textId="77777777">
      <w:pPr>
        <w:pStyle w:val="Texte"/>
        <w:spacing w:before="480"/>
        <w:rPr>
          <w:lang w:val="en-GB"/>
        </w:rPr>
      </w:pPr>
      <w:r w:rsidRPr="00F91F33">
        <w:rPr>
          <w:lang w:val="en-GB"/>
        </w:rPr>
        <w:t>(Name and address of employee)</w:t>
      </w:r>
    </w:p>
    <w:p w:rsidRPr="00F91F33" w:rsidR="00470ADE" w:rsidP="00470ADE" w:rsidRDefault="00470ADE" w14:paraId="08EB0434" w14:textId="77777777">
      <w:pPr>
        <w:pStyle w:val="Texte"/>
        <w:jc w:val="right"/>
        <w:rPr>
          <w:lang w:val="en-GB"/>
        </w:rPr>
      </w:pPr>
    </w:p>
    <w:p w:rsidRPr="00F91F33" w:rsidR="00470ADE" w:rsidP="00470ADE" w:rsidRDefault="00470ADE" w14:paraId="3B0CE22F" w14:textId="77777777">
      <w:pPr>
        <w:pStyle w:val="Texte"/>
        <w:jc w:val="right"/>
        <w:rPr>
          <w:lang w:val="en-GB"/>
        </w:rPr>
      </w:pPr>
      <w:r w:rsidRPr="00F91F33">
        <w:rPr>
          <w:lang w:val="en-GB"/>
        </w:rPr>
        <w:t>(Name and address of employer)</w:t>
      </w:r>
    </w:p>
    <w:p w:rsidRPr="00F91F33" w:rsidR="00470ADE" w:rsidP="00470ADE" w:rsidRDefault="00470ADE" w14:paraId="784DEDC0" w14:textId="77777777">
      <w:pPr>
        <w:pStyle w:val="Texte"/>
        <w:jc w:val="right"/>
        <w:rPr>
          <w:lang w:val="en-GB"/>
        </w:rPr>
      </w:pPr>
      <w:r w:rsidRPr="00F91F33">
        <w:rPr>
          <w:lang w:val="en-GB"/>
        </w:rPr>
        <w:t>(place and date)</w:t>
      </w:r>
    </w:p>
    <w:p w:rsidRPr="00F91F33" w:rsidR="00470ADE" w:rsidP="00470ADE" w:rsidRDefault="00470ADE" w14:paraId="60A6E64B" w14:textId="77777777">
      <w:pPr>
        <w:pStyle w:val="Article"/>
        <w:spacing w:before="600"/>
        <w:rPr>
          <w:lang w:val="en-GB"/>
        </w:rPr>
      </w:pPr>
    </w:p>
    <w:p w:rsidRPr="00F91F33" w:rsidR="00470ADE" w:rsidP="00470ADE" w:rsidRDefault="00470ADE" w14:paraId="7DDDBBB6" w14:textId="77777777">
      <w:pPr>
        <w:pStyle w:val="Article"/>
        <w:spacing w:before="600"/>
        <w:rPr>
          <w:lang w:val="en-GB"/>
        </w:rPr>
      </w:pPr>
      <w:r w:rsidRPr="00F91F33">
        <w:rPr>
          <w:lang w:val="en-GB"/>
        </w:rPr>
        <w:t>BY REGISTERED LETTER</w:t>
      </w:r>
    </w:p>
    <w:p w:rsidRPr="00F91F33" w:rsidR="00470ADE" w:rsidP="00470ADE" w:rsidRDefault="00470ADE" w14:paraId="3E77279C" w14:textId="77777777">
      <w:pPr>
        <w:pStyle w:val="Texte"/>
        <w:rPr>
          <w:lang w:val="en-GB"/>
        </w:rPr>
      </w:pPr>
    </w:p>
    <w:p w:rsidRPr="00F91F33" w:rsidR="00470ADE" w:rsidP="00470ADE" w:rsidRDefault="00470ADE" w14:paraId="7C375420" w14:textId="77777777">
      <w:pPr>
        <w:pStyle w:val="Texte"/>
        <w:rPr>
          <w:lang w:val="en-GB"/>
        </w:rPr>
      </w:pPr>
      <w:r w:rsidRPr="00F91F33">
        <w:rPr>
          <w:lang w:val="en-GB"/>
        </w:rPr>
        <w:t xml:space="preserve">Concerns: </w:t>
      </w:r>
      <w:r>
        <w:rPr>
          <w:lang w:val="en-GB"/>
        </w:rPr>
        <w:t>A</w:t>
      </w:r>
      <w:r w:rsidRPr="00F91F33">
        <w:rPr>
          <w:lang w:val="en-GB"/>
        </w:rPr>
        <w:t>pplication for exemption from night work</w:t>
      </w:r>
    </w:p>
    <w:p w:rsidRPr="00F91F33" w:rsidR="00470ADE" w:rsidP="00470ADE" w:rsidRDefault="00470ADE" w14:paraId="71A34243" w14:textId="2D81F564">
      <w:pPr>
        <w:pStyle w:val="Texte"/>
        <w:spacing w:before="480"/>
        <w:rPr>
          <w:lang w:val="en-GB"/>
        </w:rPr>
      </w:pPr>
      <w:r w:rsidRPr="00F91F33">
        <w:rPr>
          <w:i/>
          <w:lang w:val="en-GB"/>
        </w:rPr>
        <w:t>Dear Sir/Madam</w:t>
      </w:r>
      <w:r>
        <w:rPr>
          <w:i/>
          <w:lang w:val="en-GB"/>
        </w:rPr>
        <w:t xml:space="preserve"> </w:t>
      </w:r>
      <w:r w:rsidRPr="00F91F33">
        <w:rPr>
          <w:vertAlign w:val="superscript"/>
          <w:lang w:val="en-GB"/>
        </w:rPr>
        <w:footnoteReference w:id="1"/>
      </w:r>
      <w:r w:rsidRPr="00F91F33">
        <w:rPr>
          <w:lang w:val="en-GB"/>
        </w:rPr>
        <w:t>,</w:t>
      </w:r>
    </w:p>
    <w:p w:rsidRPr="00F91F33" w:rsidR="00470ADE" w:rsidP="00470ADE" w:rsidRDefault="00470ADE" w14:paraId="1F32013F" w14:textId="77777777">
      <w:pPr>
        <w:pStyle w:val="Texte"/>
        <w:rPr>
          <w:lang w:val="en-GB"/>
        </w:rPr>
      </w:pPr>
    </w:p>
    <w:p w:rsidRPr="00F91F33" w:rsidR="00470ADE" w:rsidP="00470ADE" w:rsidRDefault="00470ADE" w14:paraId="5C669FEF" w14:textId="6DAFD5AB">
      <w:pPr>
        <w:pStyle w:val="Texte"/>
        <w:rPr>
          <w:lang w:val="en-GB"/>
        </w:rPr>
      </w:pPr>
      <w:r w:rsidRPr="00F91F33">
        <w:rPr>
          <w:lang w:val="en-GB"/>
        </w:rPr>
        <w:t xml:space="preserve">I hereby submit my request for exemption from night work due to </w:t>
      </w:r>
      <w:r w:rsidRPr="00F91F33">
        <w:rPr>
          <w:i/>
          <w:lang w:val="en-GB"/>
        </w:rPr>
        <w:t>pregnancy/breastfeeding</w:t>
      </w:r>
      <w:r>
        <w:rPr>
          <w:i/>
          <w:lang w:val="en-GB"/>
        </w:rPr>
        <w:t xml:space="preserve"> </w:t>
      </w:r>
      <w:r w:rsidRPr="00F91F33">
        <w:rPr>
          <w:vertAlign w:val="superscript"/>
          <w:lang w:val="en-GB"/>
        </w:rPr>
        <w:t>1</w:t>
      </w:r>
      <w:r w:rsidRPr="00F91F33">
        <w:rPr>
          <w:lang w:val="en-GB"/>
        </w:rPr>
        <w:t>.</w:t>
      </w:r>
    </w:p>
    <w:p w:rsidRPr="00F91F33" w:rsidR="00470ADE" w:rsidP="00470ADE" w:rsidRDefault="00470ADE" w14:paraId="681269B1" w14:textId="77777777">
      <w:pPr>
        <w:pStyle w:val="Texte"/>
        <w:rPr>
          <w:lang w:val="en-GB"/>
        </w:rPr>
      </w:pPr>
      <w:r w:rsidRPr="00F91F33">
        <w:rPr>
          <w:lang w:val="en-GB"/>
        </w:rPr>
        <w:t>This application is based on Articles L.333-1 to L.333-4 of the Labour Code.</w:t>
      </w:r>
    </w:p>
    <w:p w:rsidRPr="00F91F33" w:rsidR="00470ADE" w:rsidP="00470ADE" w:rsidRDefault="00470ADE" w14:paraId="256D8B49" w14:textId="77777777">
      <w:pPr>
        <w:pStyle w:val="Texte"/>
        <w:spacing w:before="480"/>
        <w:rPr>
          <w:lang w:val="en-GB"/>
        </w:rPr>
      </w:pPr>
    </w:p>
    <w:p w:rsidRPr="00F91F33" w:rsidR="00470ADE" w:rsidP="00470ADE" w:rsidRDefault="00470ADE" w14:paraId="76853D24" w14:textId="0B617A8C">
      <w:pPr>
        <w:pStyle w:val="Texte"/>
        <w:spacing w:before="480"/>
        <w:rPr>
          <w:lang w:val="en-GB"/>
        </w:rPr>
      </w:pPr>
      <w:r w:rsidRPr="005C625E">
        <w:rPr>
          <w:iCs/>
          <w:lang w:val="en-GB"/>
        </w:rPr>
        <w:t>Yours</w:t>
      </w:r>
      <w:r w:rsidRPr="00F91F33">
        <w:rPr>
          <w:lang w:val="en-GB"/>
        </w:rPr>
        <w:t xml:space="preserve"> sincerely</w:t>
      </w:r>
      <w:r>
        <w:rPr>
          <w:lang w:val="en-GB"/>
        </w:rPr>
        <w:t>,</w:t>
      </w:r>
    </w:p>
    <w:p w:rsidRPr="00F91F33" w:rsidR="00470ADE" w:rsidP="00470ADE" w:rsidRDefault="00470ADE" w14:paraId="7087952C" w14:textId="77777777">
      <w:pPr>
        <w:pStyle w:val="Texte"/>
        <w:spacing w:before="480"/>
        <w:rPr>
          <w:lang w:val="en-GB"/>
        </w:rPr>
      </w:pPr>
    </w:p>
    <w:p w:rsidRPr="00F91F33" w:rsidR="00470ADE" w:rsidP="1D7054B9" w:rsidRDefault="00470ADE" w14:paraId="7557594A" w14:textId="5883FB66">
      <w:pPr>
        <w:pStyle w:val="Blocsignature"/>
        <w:spacing w:before="480"/>
        <w:ind w:left="6096" w:firstLine="708"/>
        <w:rPr>
          <w:lang w:val="en-GB"/>
        </w:rPr>
      </w:pPr>
      <w:r w:rsidRPr="1D7054B9" w:rsidR="00470ADE">
        <w:rPr>
          <w:lang w:val="en-GB"/>
        </w:rPr>
        <w:t>___________</w:t>
      </w:r>
    </w:p>
    <w:p w:rsidRPr="00F91F33" w:rsidR="00470ADE" w:rsidP="00470ADE" w:rsidRDefault="00470ADE" w14:paraId="33095F6C" w14:textId="5EE8BAE2">
      <w:pPr>
        <w:pStyle w:val="Dnommssignatures"/>
        <w:tabs>
          <w:tab w:val="clear" w:pos="6804"/>
          <w:tab w:val="left" w:pos="7938"/>
        </w:tabs>
        <w:spacing w:after="0"/>
        <w:rPr>
          <w:lang w:val="en-GB"/>
        </w:rPr>
      </w:pPr>
      <w:r w:rsidRPr="00F91F33">
        <w:rPr>
          <w:lang w:val="en-GB"/>
        </w:rPr>
        <w:tab/>
      </w:r>
      <w:r>
        <w:rPr>
          <w:lang w:val="en-GB"/>
        </w:rPr>
        <w:t xml:space="preserve">   </w:t>
      </w:r>
      <w:r w:rsidRPr="00F91F33">
        <w:rPr>
          <w:lang w:val="en-GB"/>
        </w:rPr>
        <w:t>(signature)</w:t>
      </w:r>
    </w:p>
    <w:p w:rsidRPr="00F91F33" w:rsidR="00470ADE" w:rsidP="00470ADE" w:rsidRDefault="00470ADE" w14:paraId="099E8FAC" w14:textId="77777777">
      <w:pPr>
        <w:jc w:val="both"/>
        <w:rPr>
          <w:lang w:val="en-GB"/>
        </w:rPr>
      </w:pPr>
    </w:p>
    <w:p w:rsidRPr="00F91F33" w:rsidR="00470ADE" w:rsidP="00470ADE" w:rsidRDefault="00470ADE" w14:paraId="22FA805E" w14:textId="77777777">
      <w:pPr>
        <w:jc w:val="both"/>
        <w:rPr>
          <w:lang w:val="en-GB"/>
        </w:rPr>
      </w:pPr>
    </w:p>
    <w:p w:rsidR="00B77DA3" w:rsidRDefault="00B77DA3" w14:paraId="7027CDD7" w14:textId="77777777"/>
    <w:sectPr w:rsidR="00B77DA3" w:rsidSect="0076325B">
      <w:pgSz w:w="11906" w:h="16838" w:orient="portrait"/>
      <w:pgMar w:top="1417" w:right="1133" w:bottom="1135" w:left="1417" w:header="708" w:footer="551" w:gutter="0"/>
      <w:cols w:space="708"/>
      <w:docGrid w:linePitch="360"/>
      <w:titlePg w:val="1"/>
      <w:headerReference w:type="default" r:id="Re2ffff5bbf0d449a"/>
      <w:headerReference w:type="first" r:id="Re0a2918f3d0141c6"/>
      <w:footerReference w:type="default" r:id="R0b4f83205dae4281"/>
      <w:footerReference w:type="first" r:id="R30d5d603667a40b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ADE" w:rsidP="00470ADE" w:rsidRDefault="00470ADE" w14:paraId="7E3FF1F3" w14:textId="77777777">
      <w:pPr>
        <w:spacing w:after="0" w:line="240" w:lineRule="auto"/>
      </w:pPr>
      <w:r>
        <w:separator/>
      </w:r>
    </w:p>
  </w:endnote>
  <w:endnote w:type="continuationSeparator" w:id="0">
    <w:p w:rsidR="00470ADE" w:rsidP="00470ADE" w:rsidRDefault="00470ADE" w14:paraId="7C4FCD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1D7054B9" w:rsidP="1D7054B9" w:rsidRDefault="1D7054B9" w14:paraId="0B4AFB53" w14:textId="58A671EB">
    <w:pPr>
      <w:bidi w:val="0"/>
      <w:spacing w:before="288" w:beforeAutospacing="off" w:after="288" w:afterAutospacing="off" w:line="276" w:lineRule="auto"/>
      <w:jc w:val="both"/>
    </w:pPr>
    <w:r w:rsidRPr="1D7054B9" w:rsidR="1D7054B9">
      <w:rPr>
        <w:rFonts w:ascii="Verdana" w:hAnsi="Verdana" w:eastAsia="Verdana" w:cs="Verdana"/>
        <w:i w:val="1"/>
        <w:iCs w:val="1"/>
        <w:noProof w:val="0"/>
        <w:sz w:val="14"/>
        <w:szCs w:val="14"/>
        <w:u w:val="single"/>
        <w:lang w:val="en-GB"/>
      </w:rPr>
      <w:t>Note</w:t>
    </w:r>
    <w:r w:rsidRPr="1D7054B9" w:rsidR="1D7054B9">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D7054B9" w:rsidTr="1D7054B9" w14:paraId="0C2B63F7">
      <w:trPr>
        <w:trHeight w:val="300"/>
      </w:trPr>
      <w:tc>
        <w:tcPr>
          <w:tcW w:w="3115" w:type="dxa"/>
          <w:tcMar/>
        </w:tcPr>
        <w:p w:rsidR="1D7054B9" w:rsidP="1D7054B9" w:rsidRDefault="1D7054B9" w14:paraId="7C64AF2D" w14:textId="1B121EB6">
          <w:pPr>
            <w:pStyle w:val="Header"/>
            <w:bidi w:val="0"/>
            <w:ind w:left="-115"/>
            <w:jc w:val="left"/>
          </w:pPr>
        </w:p>
      </w:tc>
      <w:tc>
        <w:tcPr>
          <w:tcW w:w="3115" w:type="dxa"/>
          <w:tcMar/>
        </w:tcPr>
        <w:p w:rsidR="1D7054B9" w:rsidP="1D7054B9" w:rsidRDefault="1D7054B9" w14:paraId="5CBADE0F" w14:textId="045E6931">
          <w:pPr>
            <w:pStyle w:val="Header"/>
            <w:bidi w:val="0"/>
            <w:jc w:val="center"/>
          </w:pPr>
        </w:p>
      </w:tc>
      <w:tc>
        <w:tcPr>
          <w:tcW w:w="3115" w:type="dxa"/>
          <w:tcMar/>
        </w:tcPr>
        <w:p w:rsidR="1D7054B9" w:rsidP="1D7054B9" w:rsidRDefault="1D7054B9" w14:paraId="76B31F83" w14:textId="4F75511C">
          <w:pPr>
            <w:pStyle w:val="Header"/>
            <w:bidi w:val="0"/>
            <w:ind w:right="-115"/>
            <w:jc w:val="right"/>
          </w:pPr>
        </w:p>
      </w:tc>
    </w:tr>
  </w:tbl>
  <w:p w:rsidR="1D7054B9" w:rsidP="1D7054B9" w:rsidRDefault="1D7054B9" w14:paraId="1D3A672D" w14:textId="3DB4930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ADE" w:rsidP="00470ADE" w:rsidRDefault="00470ADE" w14:paraId="5E67E470" w14:textId="77777777">
      <w:pPr>
        <w:spacing w:after="0" w:line="240" w:lineRule="auto"/>
      </w:pPr>
      <w:r>
        <w:separator/>
      </w:r>
    </w:p>
  </w:footnote>
  <w:footnote w:type="continuationSeparator" w:id="0">
    <w:p w:rsidR="00470ADE" w:rsidP="00470ADE" w:rsidRDefault="00470ADE" w14:paraId="2005521A" w14:textId="77777777">
      <w:pPr>
        <w:spacing w:after="0" w:line="240" w:lineRule="auto"/>
      </w:pPr>
      <w:r>
        <w:continuationSeparator/>
      </w:r>
    </w:p>
  </w:footnote>
  <w:footnote w:id="1">
    <w:p w:rsidRPr="00470ADE" w:rsidR="00470ADE" w:rsidP="00470ADE" w:rsidRDefault="00470ADE" w14:paraId="7F1B698A" w14:textId="77777777">
      <w:pPr>
        <w:pStyle w:val="Footnote"/>
        <w:rPr>
          <w:rStyle w:val="FootnoteReference"/>
          <w:vertAlign w:val="baseline"/>
          <w:lang w:val="en-GB"/>
        </w:rPr>
      </w:pPr>
      <w:r w:rsidRPr="00470ADE">
        <w:rPr>
          <w:rStyle w:val="FootnoteReference"/>
          <w:vertAlign w:val="baseline"/>
          <w:lang w:val="en-GB"/>
        </w:rPr>
        <w:footnoteRef/>
      </w:r>
      <w:r w:rsidRPr="00470ADE">
        <w:rPr>
          <w:rStyle w:val="FootnoteReference"/>
          <w:vertAlign w:val="baseline"/>
          <w:lang w:val="en-GB"/>
        </w:rPr>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D7054B9" w:rsidTr="1D7054B9" w14:paraId="390B8C36">
      <w:trPr>
        <w:trHeight w:val="300"/>
      </w:trPr>
      <w:tc>
        <w:tcPr>
          <w:tcW w:w="3115" w:type="dxa"/>
          <w:tcMar/>
        </w:tcPr>
        <w:p w:rsidR="1D7054B9" w:rsidP="1D7054B9" w:rsidRDefault="1D7054B9" w14:paraId="460BA20A" w14:textId="65095D70">
          <w:pPr>
            <w:pStyle w:val="Header"/>
            <w:bidi w:val="0"/>
            <w:ind w:left="-115"/>
            <w:jc w:val="left"/>
          </w:pPr>
        </w:p>
      </w:tc>
      <w:tc>
        <w:tcPr>
          <w:tcW w:w="3115" w:type="dxa"/>
          <w:tcMar/>
        </w:tcPr>
        <w:p w:rsidR="1D7054B9" w:rsidP="1D7054B9" w:rsidRDefault="1D7054B9" w14:paraId="55E55593" w14:textId="319F6FA9">
          <w:pPr>
            <w:pStyle w:val="Header"/>
            <w:bidi w:val="0"/>
            <w:jc w:val="center"/>
          </w:pPr>
        </w:p>
      </w:tc>
      <w:tc>
        <w:tcPr>
          <w:tcW w:w="3115" w:type="dxa"/>
          <w:tcMar/>
        </w:tcPr>
        <w:p w:rsidR="1D7054B9" w:rsidP="1D7054B9" w:rsidRDefault="1D7054B9" w14:paraId="4BD8643B" w14:textId="2E5AAA82">
          <w:pPr>
            <w:pStyle w:val="Header"/>
            <w:bidi w:val="0"/>
            <w:ind w:right="-115"/>
            <w:jc w:val="right"/>
          </w:pPr>
        </w:p>
      </w:tc>
    </w:tr>
  </w:tbl>
  <w:p w:rsidR="1D7054B9" w:rsidP="1D7054B9" w:rsidRDefault="1D7054B9" w14:paraId="45612420" w14:textId="16CF534E">
    <w:pPr>
      <w:pStyle w:val="Header"/>
      <w:bidi w:val="0"/>
    </w:pPr>
  </w:p>
</w:hdr>
</file>

<file path=word/header2.xml><?xml version="1.0" encoding="utf-8"?>
<w:hdr xmlns:w14="http://schemas.microsoft.com/office/word/2010/wordml" xmlns:w="http://schemas.openxmlformats.org/wordprocessingml/2006/main">
  <w:p w:rsidR="1D7054B9" w:rsidP="38CE87AA" w:rsidRDefault="1D7054B9" w14:paraId="2E860689" w14:textId="184E8D89">
    <w:pPr>
      <w:bidi w:val="0"/>
      <w:spacing w:before="288" w:beforeAutospacing="off" w:after="288" w:afterAutospacing="off" w:line="276" w:lineRule="auto"/>
      <w:jc w:val="both"/>
    </w:pPr>
    <w:r w:rsidRPr="38CE87AA" w:rsidR="38CE87AA">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DE"/>
    <w:rsid w:val="0041172F"/>
    <w:rsid w:val="0045413D"/>
    <w:rsid w:val="00470ADE"/>
    <w:rsid w:val="00690C82"/>
    <w:rsid w:val="007C7C2C"/>
    <w:rsid w:val="008B49EB"/>
    <w:rsid w:val="009B6BF8"/>
    <w:rsid w:val="00A153F7"/>
    <w:rsid w:val="00B1464D"/>
    <w:rsid w:val="00B77DA3"/>
    <w:rsid w:val="00B847CA"/>
    <w:rsid w:val="00CB77B2"/>
    <w:rsid w:val="00DC164A"/>
    <w:rsid w:val="1D7054B9"/>
    <w:rsid w:val="38CE87A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C097"/>
  <w15:chartTrackingRefBased/>
  <w15:docId w15:val="{19816392-547D-4EFF-8159-4160A8E59D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70AD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470ADE"/>
    <w:rPr>
      <w:vertAlign w:val="superscript"/>
    </w:rPr>
  </w:style>
  <w:style w:type="paragraph" w:styleId="TITRE1erpage" w:customStyle="1">
    <w:name w:val="TITRE 1er page"/>
    <w:basedOn w:val="Normal"/>
    <w:link w:val="TITRE1erpageChar"/>
    <w:qFormat/>
    <w:rsid w:val="00470ADE"/>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70ADE"/>
    <w:rPr>
      <w:rFonts w:ascii="Verdana" w:hAnsi="Verdana"/>
      <w:b/>
      <w:sz w:val="36"/>
      <w:szCs w:val="70"/>
    </w:rPr>
  </w:style>
  <w:style w:type="paragraph" w:styleId="Texte" w:customStyle="1">
    <w:name w:val="Texte"/>
    <w:basedOn w:val="Normal"/>
    <w:link w:val="TexteChar"/>
    <w:qFormat/>
    <w:rsid w:val="00470ADE"/>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70ADE"/>
    <w:rPr>
      <w:rFonts w:ascii="Verdana" w:hAnsi="Verdana"/>
      <w:sz w:val="18"/>
      <w:szCs w:val="18"/>
    </w:rPr>
  </w:style>
  <w:style w:type="paragraph" w:styleId="ArticleetSous-titres" w:customStyle="1">
    <w:name w:val="Article et Sous-titres"/>
    <w:basedOn w:val="Normal"/>
    <w:link w:val="ArticleetSous-titresChar"/>
    <w:qFormat/>
    <w:rsid w:val="00470ADE"/>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70ADE"/>
    <w:rPr>
      <w:rFonts w:ascii="Verdana" w:hAnsi="Verdana"/>
      <w:b/>
      <w:bCs/>
      <w:sz w:val="20"/>
      <w:szCs w:val="18"/>
    </w:rPr>
  </w:style>
  <w:style w:type="paragraph" w:styleId="Footnote" w:customStyle="1">
    <w:name w:val="Footnote"/>
    <w:basedOn w:val="Normal"/>
    <w:link w:val="FootnoteChar"/>
    <w:qFormat/>
    <w:rsid w:val="00470ADE"/>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470ADE"/>
    <w:rPr>
      <w:rFonts w:ascii="Verdana" w:hAnsi="Verdana"/>
      <w:i/>
      <w:sz w:val="14"/>
      <w:szCs w:val="14"/>
    </w:rPr>
  </w:style>
  <w:style w:type="paragraph" w:styleId="Article" w:customStyle="1">
    <w:name w:val="Article"/>
    <w:basedOn w:val="Normal"/>
    <w:link w:val="ArticleChar"/>
    <w:qFormat/>
    <w:rsid w:val="00470ADE"/>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70ADE"/>
    <w:rPr>
      <w:rFonts w:ascii="Verdana" w:hAnsi="Verdana"/>
      <w:b/>
      <w:bCs/>
      <w:sz w:val="20"/>
      <w:szCs w:val="18"/>
    </w:rPr>
  </w:style>
  <w:style w:type="paragraph" w:styleId="Blocsignature" w:customStyle="1">
    <w:name w:val="Bloc signature"/>
    <w:basedOn w:val="Normal"/>
    <w:link w:val="BlocsignatureChar"/>
    <w:qFormat/>
    <w:rsid w:val="00470ADE"/>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470ADE"/>
    <w:rPr>
      <w:rFonts w:ascii="Verdana" w:hAnsi="Verdana"/>
      <w:sz w:val="18"/>
      <w:szCs w:val="18"/>
    </w:rPr>
  </w:style>
  <w:style w:type="paragraph" w:styleId="Dnommssignatures" w:customStyle="1">
    <w:name w:val="Dénommés signatures"/>
    <w:basedOn w:val="Blocsignature"/>
    <w:link w:val="DnommssignaturesChar"/>
    <w:qFormat/>
    <w:rsid w:val="00470ADE"/>
    <w:pPr>
      <w:spacing w:before="60"/>
    </w:pPr>
  </w:style>
  <w:style w:type="character" w:styleId="DnommssignaturesChar" w:customStyle="1">
    <w:name w:val="Dénommés signatures Char"/>
    <w:basedOn w:val="BlocsignatureChar"/>
    <w:link w:val="Dnommssignatures"/>
    <w:rsid w:val="00470ADE"/>
    <w:rPr>
      <w:rFonts w:ascii="Verdana" w:hAnsi="Verdana"/>
      <w:sz w:val="18"/>
      <w:szCs w:val="18"/>
    </w:rPr>
  </w:style>
  <w:style w:type="paragraph" w:styleId="Header">
    <w:uiPriority w:val="99"/>
    <w:name w:val="header"/>
    <w:basedOn w:val="Normal"/>
    <w:unhideWhenUsed/>
    <w:rsid w:val="1D7054B9"/>
    <w:pPr>
      <w:tabs>
        <w:tab w:val="center" w:leader="none" w:pos="4680"/>
        <w:tab w:val="right" w:leader="none" w:pos="9360"/>
      </w:tabs>
      <w:spacing w:after="0" w:line="240" w:lineRule="auto"/>
    </w:pPr>
  </w:style>
  <w:style w:type="paragraph" w:styleId="Footer">
    <w:uiPriority w:val="99"/>
    <w:name w:val="footer"/>
    <w:basedOn w:val="Normal"/>
    <w:unhideWhenUsed/>
    <w:rsid w:val="1D7054B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e2ffff5bbf0d449a" /><Relationship Type="http://schemas.openxmlformats.org/officeDocument/2006/relationships/header" Target="header2.xml" Id="Re0a2918f3d0141c6" /><Relationship Type="http://schemas.openxmlformats.org/officeDocument/2006/relationships/footer" Target="footer.xml" Id="R0b4f83205dae4281" /><Relationship Type="http://schemas.openxmlformats.org/officeDocument/2006/relationships/footer" Target="footer2.xml" Id="R30d5d603667a40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39EC8-3078-4E88-A651-7DB2265159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D75E9E-8C17-439A-9F0D-D1A78E10D60F}">
  <ds:schemaRefs>
    <ds:schemaRef ds:uri="http://schemas.microsoft.com/sharepoint/v3/contenttype/forms"/>
  </ds:schemaRefs>
</ds:datastoreItem>
</file>

<file path=customXml/itemProps3.xml><?xml version="1.0" encoding="utf-8"?>
<ds:datastoreItem xmlns:ds="http://schemas.openxmlformats.org/officeDocument/2006/customXml" ds:itemID="{2EBBA724-8336-4F4A-8149-A5A8F23F1C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11</cp:revision>
  <dcterms:created xsi:type="dcterms:W3CDTF">2022-09-27T15:09:00Z</dcterms:created>
  <dcterms:modified xsi:type="dcterms:W3CDTF">2026-05-13T13:48:05Z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2025-10-08T09:03:29Z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d42872f5-e773-4c83-87fa-f9a3d980c9c2</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