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0DEAE" w14:textId="77777777" w:rsidR="00EC1776" w:rsidRDefault="00EC1776" w:rsidP="00EC1776">
      <w:pPr>
        <w:pStyle w:val="TITRE1erpage"/>
      </w:pPr>
      <w:r>
        <w:t xml:space="preserve">MT 9 - </w:t>
      </w:r>
      <w:r>
        <w:br/>
        <w:t>Resignation with notice</w:t>
      </w:r>
    </w:p>
    <w:p w14:paraId="4B5BBB23" w14:textId="77777777" w:rsidR="00EC1776" w:rsidRDefault="00EC1776" w:rsidP="00EC1776">
      <w:pPr>
        <w:pStyle w:val="Texte"/>
      </w:pPr>
      <w:r>
        <w:t xml:space="preserve">Resignation with notice is defined as the termination of an employment contract at the initiative of the employee.  </w:t>
      </w:r>
    </w:p>
    <w:p w14:paraId="192711BF" w14:textId="77777777" w:rsidR="00EC1776" w:rsidRDefault="00EC1776" w:rsidP="00EC1776">
      <w:pPr>
        <w:pStyle w:val="Article"/>
      </w:pPr>
      <w:r>
        <w:t xml:space="preserve">Form of the letter of resignation </w:t>
      </w:r>
    </w:p>
    <w:p w14:paraId="0AE092AC" w14:textId="77777777" w:rsidR="00EC1776" w:rsidRDefault="00EC1776" w:rsidP="00EC1776">
      <w:pPr>
        <w:pStyle w:val="Texte"/>
      </w:pPr>
      <w:r>
        <w:t xml:space="preserve">A resignation must occur in the form of a letter. This is either sent to an employer by registered mail or delivered by hand. In the latter case, the employer must acknowledge receipt of the resignation by signing a copy of the letter.  </w:t>
      </w:r>
    </w:p>
    <w:p w14:paraId="6467927F" w14:textId="77777777" w:rsidR="00EC1776" w:rsidRDefault="00EC1776" w:rsidP="00EC1776">
      <w:pPr>
        <w:pStyle w:val="Article"/>
      </w:pPr>
      <w:r>
        <w:t xml:space="preserve">Content of the resignation letter </w:t>
      </w:r>
    </w:p>
    <w:p w14:paraId="746BECF2" w14:textId="77777777" w:rsidR="00EC1776" w:rsidRDefault="00EC1776" w:rsidP="00EC1776">
      <w:pPr>
        <w:pStyle w:val="Texte"/>
      </w:pPr>
      <w:r>
        <w:t xml:space="preserve">The termination letter merely informs the employer of the termination of the employment relationship. Employees are not obliged to state the reasons for terminating the contract. </w:t>
      </w:r>
    </w:p>
    <w:p w14:paraId="6B6E05CF" w14:textId="77777777" w:rsidR="00EC1776" w:rsidRDefault="00EC1776" w:rsidP="00EC1776">
      <w:pPr>
        <w:pStyle w:val="Texte"/>
      </w:pPr>
      <w:r>
        <w:t>In addition to announcing the termination of the contract, the letter of resignation must indicate the period of notice that the employee must give to the employer and the start and end date of the notice period.</w:t>
      </w:r>
    </w:p>
    <w:p w14:paraId="76E1C6D0" w14:textId="77777777" w:rsidR="00EC1776" w:rsidRDefault="00EC1776" w:rsidP="00EC1776">
      <w:pPr>
        <w:pStyle w:val="Texteavantnumration"/>
      </w:pPr>
      <w:r>
        <w:t xml:space="preserve">The notice period is: </w:t>
      </w:r>
    </w:p>
    <w:p w14:paraId="4E951A10" w14:textId="41E33E8A" w:rsidR="00EC1776" w:rsidRDefault="007D0D36" w:rsidP="00EC1776">
      <w:pPr>
        <w:pStyle w:val="Enumrationdanstexte"/>
      </w:pPr>
      <w:r>
        <w:t>1</w:t>
      </w:r>
      <w:r w:rsidR="00EC1776">
        <w:t xml:space="preserve"> month for less than five years of service </w:t>
      </w:r>
    </w:p>
    <w:p w14:paraId="4915C56F" w14:textId="78DAF469" w:rsidR="00EC1776" w:rsidRDefault="007D0D36" w:rsidP="00EC1776">
      <w:pPr>
        <w:pStyle w:val="Enumrationdanstexte"/>
      </w:pPr>
      <w:r>
        <w:t>2</w:t>
      </w:r>
      <w:r w:rsidR="00EC1776">
        <w:t xml:space="preserve"> months for service between five and ten years </w:t>
      </w:r>
    </w:p>
    <w:p w14:paraId="63440332" w14:textId="7929F4BB" w:rsidR="00EC1776" w:rsidRDefault="007D0D36" w:rsidP="00EC1776">
      <w:pPr>
        <w:pStyle w:val="Enumrationdanstexte"/>
      </w:pPr>
      <w:r>
        <w:t>3</w:t>
      </w:r>
      <w:r w:rsidR="00EC1776">
        <w:t xml:space="preserve"> months for service over ten years </w:t>
      </w:r>
    </w:p>
    <w:p w14:paraId="433B8721" w14:textId="77777777" w:rsidR="00EC1776" w:rsidRDefault="00EC1776" w:rsidP="00EC1776">
      <w:pPr>
        <w:pStyle w:val="Texteaprsnumration"/>
      </w:pPr>
      <w:bookmarkStart w:id="0" w:name="_Hlk94859460"/>
      <w:r>
        <w:t>The notice period starts on the 15th of the month if the letter of resignation is served before the 15th of that month.  If the letter is submitted between the 15th and the last day of the month, the notice period starts on the first day of the following month</w:t>
      </w:r>
      <w:bookmarkEnd w:id="0"/>
      <w:r>
        <w:t xml:space="preserve">.  </w:t>
      </w:r>
    </w:p>
    <w:p w14:paraId="5DBBE164" w14:textId="77777777" w:rsidR="00EC1776" w:rsidRDefault="00EC1776" w:rsidP="00EC1776">
      <w:pPr>
        <w:pStyle w:val="Article"/>
      </w:pPr>
      <w:r>
        <w:t xml:space="preserve">Rights of resigning employees </w:t>
      </w:r>
    </w:p>
    <w:p w14:paraId="0BC2A275" w14:textId="77777777" w:rsidR="00EC1776" w:rsidRDefault="00EC1776" w:rsidP="00EC1776">
      <w:pPr>
        <w:pStyle w:val="Texte"/>
      </w:pPr>
      <w:r>
        <w:t xml:space="preserve">During the notice period, an employee must work normally (unless exempted from work) and the employer must pay the salary of the employee.  </w:t>
      </w:r>
    </w:p>
    <w:p w14:paraId="44DF0FE9" w14:textId="77777777" w:rsidR="00EC1776" w:rsidRDefault="00EC1776" w:rsidP="00EC1776">
      <w:pPr>
        <w:pStyle w:val="Texte"/>
      </w:pPr>
      <w:r>
        <w:t xml:space="preserve">However, employees who resign are not entitled to: </w:t>
      </w:r>
    </w:p>
    <w:p w14:paraId="3C723A55" w14:textId="77777777" w:rsidR="00EC1776" w:rsidRDefault="00EC1776" w:rsidP="00EC1776">
      <w:pPr>
        <w:pStyle w:val="Enumrationdanstexte"/>
      </w:pPr>
      <w:r>
        <w:t xml:space="preserve">severance pay, even if they have worked for their employer for more than five years </w:t>
      </w:r>
    </w:p>
    <w:p w14:paraId="05349CCF" w14:textId="77777777" w:rsidR="00EC1776" w:rsidRDefault="00EC1776" w:rsidP="00EC1776">
      <w:pPr>
        <w:pStyle w:val="Enumrationdanstexte"/>
      </w:pPr>
      <w:r>
        <w:t>unemployment benefits, as a resignation is considered a voluntary loss of employment Resigning employees are entitled to the payment of unused leave days. They are also entitled to a pro rata share of the 13th month or a bonus, if applicable.</w:t>
      </w:r>
    </w:p>
    <w:p w14:paraId="4E706114" w14:textId="77777777" w:rsidR="00EC1776" w:rsidRDefault="00EC1776" w:rsidP="00EC1776">
      <w:pPr>
        <w:jc w:val="both"/>
        <w:rPr>
          <w:rFonts w:ascii="Verdana" w:hAnsi="Verdana"/>
          <w:sz w:val="18"/>
        </w:rPr>
      </w:pPr>
      <w:r>
        <w:br w:type="page"/>
      </w:r>
    </w:p>
    <w:p w14:paraId="374676F4" w14:textId="77777777" w:rsidR="00EC1776" w:rsidRDefault="00EC1776" w:rsidP="00EC1776">
      <w:pPr>
        <w:pStyle w:val="Texte"/>
        <w:spacing w:before="480"/>
      </w:pPr>
      <w:r>
        <w:lastRenderedPageBreak/>
        <w:t>(Name and address of employee)</w:t>
      </w:r>
    </w:p>
    <w:p w14:paraId="254E5140" w14:textId="77777777" w:rsidR="00EC1776" w:rsidRDefault="00EC1776" w:rsidP="00EC1776">
      <w:pPr>
        <w:pStyle w:val="Texte"/>
        <w:spacing w:before="480"/>
        <w:jc w:val="right"/>
      </w:pPr>
    </w:p>
    <w:p w14:paraId="488FB939" w14:textId="77777777" w:rsidR="00EC1776" w:rsidRDefault="00EC1776" w:rsidP="00EC1776">
      <w:pPr>
        <w:pStyle w:val="Texte"/>
        <w:spacing w:before="480"/>
        <w:jc w:val="right"/>
      </w:pPr>
      <w:r>
        <w:t>(Name and address of employer)</w:t>
      </w:r>
    </w:p>
    <w:p w14:paraId="4CC1A9A8" w14:textId="77777777" w:rsidR="00EC1776" w:rsidRDefault="00EC1776" w:rsidP="00EC1776">
      <w:pPr>
        <w:pStyle w:val="Texte"/>
        <w:spacing w:before="480"/>
        <w:jc w:val="right"/>
      </w:pPr>
      <w:r>
        <w:t>(place and date)</w:t>
      </w:r>
    </w:p>
    <w:p w14:paraId="3C9665BA" w14:textId="77777777" w:rsidR="00EC1776" w:rsidRDefault="00EC1776" w:rsidP="00EC1776">
      <w:pPr>
        <w:pStyle w:val="Article"/>
        <w:spacing w:before="600"/>
      </w:pPr>
      <w:r>
        <w:t>BY REGISTERED POST</w:t>
      </w:r>
    </w:p>
    <w:p w14:paraId="70C96649" w14:textId="77777777" w:rsidR="00EC1776" w:rsidRDefault="00EC1776" w:rsidP="00EC1776">
      <w:pPr>
        <w:pStyle w:val="Texte"/>
        <w:spacing w:before="480"/>
      </w:pPr>
      <w:r>
        <w:t>Regarding: termination of my employment contract</w:t>
      </w:r>
    </w:p>
    <w:p w14:paraId="7965F6ED" w14:textId="77777777" w:rsidR="00EC1776" w:rsidRDefault="00EC1776" w:rsidP="00EC1776">
      <w:pPr>
        <w:pStyle w:val="Texte"/>
      </w:pPr>
    </w:p>
    <w:p w14:paraId="57BEDE67" w14:textId="77777777" w:rsidR="00EC1776" w:rsidRDefault="00EC1776" w:rsidP="00EC1776">
      <w:pPr>
        <w:pStyle w:val="Texte"/>
      </w:pPr>
      <w:r>
        <w:rPr>
          <w:i/>
        </w:rPr>
        <w:t xml:space="preserve">Dear Sir or Madam </w:t>
      </w:r>
      <w:r>
        <w:rPr>
          <w:rStyle w:val="FootnoteReference"/>
        </w:rPr>
        <w:footnoteReference w:id="1"/>
      </w:r>
      <w:r>
        <w:t>,</w:t>
      </w:r>
    </w:p>
    <w:p w14:paraId="5066FC72" w14:textId="77777777" w:rsidR="00EC1776" w:rsidRDefault="00EC1776" w:rsidP="00EC1776">
      <w:pPr>
        <w:pStyle w:val="Texte"/>
      </w:pPr>
      <w:r>
        <w:t>I regret to inform you that I hereby terminate my employment contract with the statutory notice period.</w:t>
      </w:r>
    </w:p>
    <w:p w14:paraId="19EF71E4" w14:textId="43A8D44D" w:rsidR="00EC1776" w:rsidRDefault="00EC1776" w:rsidP="00EC1776">
      <w:pPr>
        <w:pStyle w:val="Texte"/>
      </w:pPr>
      <w:r>
        <w:t>In accordance with Article L.124-4 paragraph 2 of the Labour Code, this notice period is __________ months.</w:t>
      </w:r>
    </w:p>
    <w:p w14:paraId="11F0EE74" w14:textId="4F17C26E" w:rsidR="00EC1776" w:rsidRDefault="00EC1776" w:rsidP="00EC1776">
      <w:pPr>
        <w:pStyle w:val="Texte"/>
      </w:pPr>
      <w:r>
        <w:t>It shall commence on</w:t>
      </w:r>
      <w:r>
        <w:rPr>
          <w:i/>
        </w:rPr>
        <w:t xml:space="preserve"> 1 ________________ (month and year)/the 15th  ______________________ (month and year) </w:t>
      </w:r>
      <w:r>
        <w:rPr>
          <w:vertAlign w:val="superscript"/>
        </w:rPr>
        <w:t>1</w:t>
      </w:r>
      <w:r>
        <w:t xml:space="preserve"> and end on </w:t>
      </w:r>
      <w:r>
        <w:rPr>
          <w:i/>
        </w:rPr>
        <w:t>14th __________________</w:t>
      </w:r>
      <w:r w:rsidR="00DF3EBF">
        <w:rPr>
          <w:i/>
        </w:rPr>
        <w:t>___</w:t>
      </w:r>
      <w:r>
        <w:rPr>
          <w:i/>
        </w:rPr>
        <w:t>_ (month and year)/28th of, 29th of, 30th or 31st of ________________ (month and year)</w:t>
      </w:r>
      <w:r>
        <w:t xml:space="preserve"> </w:t>
      </w:r>
      <w:r>
        <w:rPr>
          <w:vertAlign w:val="superscript"/>
        </w:rPr>
        <w:t>1</w:t>
      </w:r>
      <w:r>
        <w:t>.</w:t>
      </w:r>
    </w:p>
    <w:p w14:paraId="62F89B93" w14:textId="77777777" w:rsidR="00EC1776" w:rsidRDefault="00EC1776" w:rsidP="00EC1776">
      <w:pPr>
        <w:pStyle w:val="Texte"/>
      </w:pPr>
    </w:p>
    <w:p w14:paraId="76754285" w14:textId="2E5EE71E" w:rsidR="00EC1776" w:rsidRDefault="00EC1776" w:rsidP="00EC1776">
      <w:pPr>
        <w:pStyle w:val="Texte"/>
      </w:pPr>
      <w:r>
        <w:t>Yours sincerely,</w:t>
      </w:r>
    </w:p>
    <w:p w14:paraId="0B85ECA5" w14:textId="77777777" w:rsidR="00EC1776" w:rsidRDefault="00EC1776" w:rsidP="00EC1776">
      <w:pPr>
        <w:pStyle w:val="Texte"/>
      </w:pPr>
    </w:p>
    <w:p w14:paraId="2BD42107" w14:textId="77777777" w:rsidR="00EC1776" w:rsidRDefault="00EC1776" w:rsidP="00EC1776">
      <w:pPr>
        <w:pStyle w:val="Texte"/>
      </w:pPr>
    </w:p>
    <w:p w14:paraId="0403CE08" w14:textId="77777777" w:rsidR="00EC1776" w:rsidRDefault="00EC1776" w:rsidP="00EC1776">
      <w:pPr>
        <w:pStyle w:val="Blocsignature"/>
      </w:pPr>
      <w:r>
        <w:tab/>
        <w:t>_____________</w:t>
      </w:r>
    </w:p>
    <w:p w14:paraId="2103BD22" w14:textId="77777777" w:rsidR="00EC1776" w:rsidRDefault="00EC1776" w:rsidP="00EC1776">
      <w:pPr>
        <w:pStyle w:val="Dnommssignatures"/>
        <w:tabs>
          <w:tab w:val="clear" w:pos="6804"/>
          <w:tab w:val="left" w:pos="7088"/>
        </w:tabs>
        <w:spacing w:after="0"/>
      </w:pPr>
      <w:r>
        <w:tab/>
        <w:t>(signature)</w:t>
      </w:r>
    </w:p>
    <w:p w14:paraId="277B8BFB" w14:textId="77777777" w:rsidR="00EC1776" w:rsidRPr="00650099" w:rsidRDefault="00EC1776" w:rsidP="00EC1776">
      <w:pPr>
        <w:jc w:val="both"/>
        <w:rPr>
          <w:rFonts w:ascii="Verdana" w:hAnsi="Verdana"/>
          <w:sz w:val="18"/>
          <w:szCs w:val="18"/>
          <w:lang w:val="en-US"/>
        </w:rPr>
      </w:pPr>
    </w:p>
    <w:p w14:paraId="49B5F2BA" w14:textId="77777777" w:rsidR="00EC1776" w:rsidRPr="00650099" w:rsidRDefault="00EC1776" w:rsidP="00EC1776">
      <w:pPr>
        <w:jc w:val="both"/>
        <w:rPr>
          <w:lang w:val="en-US"/>
        </w:rPr>
      </w:pPr>
    </w:p>
    <w:p w14:paraId="642D9B8A" w14:textId="77777777" w:rsidR="00EC1776" w:rsidRPr="00650099" w:rsidRDefault="00EC1776" w:rsidP="00EC1776">
      <w:pPr>
        <w:jc w:val="both"/>
        <w:rPr>
          <w:lang w:val="en-US"/>
        </w:rPr>
      </w:pPr>
    </w:p>
    <w:p w14:paraId="44B4F265" w14:textId="77777777" w:rsidR="00EC1776" w:rsidRPr="00650099" w:rsidRDefault="00EC1776" w:rsidP="00EC1776">
      <w:pPr>
        <w:jc w:val="both"/>
        <w:rPr>
          <w:lang w:val="en-US"/>
        </w:rPr>
      </w:pPr>
    </w:p>
    <w:p w14:paraId="6CC3F0CB" w14:textId="77777777" w:rsidR="00EC1776" w:rsidRPr="00650099" w:rsidRDefault="00EC1776" w:rsidP="00EC1776">
      <w:pPr>
        <w:jc w:val="both"/>
        <w:rPr>
          <w:lang w:val="en-US"/>
        </w:rPr>
      </w:pPr>
    </w:p>
    <w:p w14:paraId="33F98F5D" w14:textId="77777777" w:rsidR="00EC1776" w:rsidRDefault="00EC1776" w:rsidP="00EC1776">
      <w:pPr>
        <w:jc w:val="both"/>
      </w:pPr>
    </w:p>
    <w:p w14:paraId="520E9B59" w14:textId="01CC3645" w:rsidR="006E2AFA" w:rsidRPr="00EC1776" w:rsidRDefault="006E2AFA">
      <w:pPr>
        <w:rPr>
          <w:rFonts w:ascii="Verdana" w:hAnsi="Verdana"/>
          <w:sz w:val="18"/>
          <w:szCs w:val="18"/>
        </w:rPr>
      </w:pPr>
    </w:p>
    <w:sectPr w:rsidR="006E2AFA" w:rsidRPr="00EC1776">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AE6A3" w14:textId="77777777" w:rsidR="006D24A8" w:rsidRDefault="006D24A8" w:rsidP="00EC1776">
      <w:pPr>
        <w:spacing w:after="0" w:line="240" w:lineRule="auto"/>
      </w:pPr>
      <w:r>
        <w:separator/>
      </w:r>
    </w:p>
  </w:endnote>
  <w:endnote w:type="continuationSeparator" w:id="0">
    <w:p w14:paraId="2B9C435F" w14:textId="77777777" w:rsidR="006D24A8" w:rsidRDefault="006D24A8" w:rsidP="00EC1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9D3BA" w14:textId="7CAC1270" w:rsidR="305BC31F" w:rsidRDefault="3135192F" w:rsidP="3135192F">
    <w:pPr>
      <w:pStyle w:val="Footnote"/>
    </w:pPr>
    <w:r w:rsidRPr="3135192F">
      <w:rPr>
        <w:u w:val="single"/>
      </w:rPr>
      <w:t>Note</w:t>
    </w:r>
    <w:r w:rsidRPr="3135192F">
      <w:t>: In this document, terms used in the masculine form are for convenience only and are intended to refer to all persons, regardless of their sex or gender.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05BC31F" w14:paraId="5CD1DC52" w14:textId="77777777" w:rsidTr="305BC31F">
      <w:trPr>
        <w:trHeight w:val="300"/>
      </w:trPr>
      <w:tc>
        <w:tcPr>
          <w:tcW w:w="3005" w:type="dxa"/>
        </w:tcPr>
        <w:p w14:paraId="31146FCA" w14:textId="21924F26" w:rsidR="305BC31F" w:rsidRDefault="305BC31F" w:rsidP="305BC31F">
          <w:pPr>
            <w:pStyle w:val="Header"/>
            <w:ind w:left="-115"/>
          </w:pPr>
        </w:p>
      </w:tc>
      <w:tc>
        <w:tcPr>
          <w:tcW w:w="3005" w:type="dxa"/>
        </w:tcPr>
        <w:p w14:paraId="105666B1" w14:textId="56E9571F" w:rsidR="305BC31F" w:rsidRDefault="305BC31F" w:rsidP="305BC31F">
          <w:pPr>
            <w:pStyle w:val="Header"/>
            <w:jc w:val="center"/>
          </w:pPr>
        </w:p>
      </w:tc>
      <w:tc>
        <w:tcPr>
          <w:tcW w:w="3005" w:type="dxa"/>
        </w:tcPr>
        <w:p w14:paraId="0780015A" w14:textId="0B1AA3B1" w:rsidR="305BC31F" w:rsidRDefault="305BC31F" w:rsidP="305BC31F">
          <w:pPr>
            <w:pStyle w:val="Header"/>
            <w:ind w:right="-115"/>
            <w:jc w:val="right"/>
          </w:pPr>
        </w:p>
      </w:tc>
    </w:tr>
  </w:tbl>
  <w:p w14:paraId="7BCA20A7" w14:textId="283197C1" w:rsidR="305BC31F" w:rsidRDefault="305BC31F" w:rsidP="305BC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9EE97" w14:textId="77777777" w:rsidR="006D24A8" w:rsidRDefault="006D24A8" w:rsidP="00EC1776">
      <w:pPr>
        <w:spacing w:after="0" w:line="240" w:lineRule="auto"/>
      </w:pPr>
      <w:r>
        <w:separator/>
      </w:r>
    </w:p>
  </w:footnote>
  <w:footnote w:type="continuationSeparator" w:id="0">
    <w:p w14:paraId="5D3D3B27" w14:textId="77777777" w:rsidR="006D24A8" w:rsidRDefault="006D24A8" w:rsidP="00EC1776">
      <w:pPr>
        <w:spacing w:after="0" w:line="240" w:lineRule="auto"/>
      </w:pPr>
      <w:r>
        <w:continuationSeparator/>
      </w:r>
    </w:p>
  </w:footnote>
  <w:footnote w:id="1">
    <w:p w14:paraId="280CC7E8" w14:textId="77777777" w:rsidR="00EC1776" w:rsidRPr="00EC1776" w:rsidRDefault="00EC1776" w:rsidP="00EC1776">
      <w:pPr>
        <w:pStyle w:val="Footnote"/>
      </w:pPr>
      <w:r w:rsidRPr="00EC1776">
        <w:rPr>
          <w:rStyle w:val="FootnoteReference"/>
          <w:vertAlign w:val="baseline"/>
        </w:rPr>
        <w:footnoteRef/>
      </w:r>
      <w:r w:rsidRPr="00EC1776">
        <w:t xml:space="preserve"> Unnecessary wording should be deleted.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77E37" w14:textId="4444C9AD" w:rsidR="305BC31F" w:rsidRDefault="305BC31F" w:rsidP="305BC3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0CA3" w14:textId="23BAD6F6" w:rsidR="305BC31F" w:rsidRDefault="305BC31F" w:rsidP="305BC31F">
    <w:pPr>
      <w:pStyle w:val="Footnote"/>
    </w:pPr>
    <w:r w:rsidRPr="305BC31F">
      <w:rPr>
        <w:lang w:val="fr"/>
      </w:rPr>
      <w:t>Version 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FC2E64"/>
    <w:multiLevelType w:val="hybridMultilevel"/>
    <w:tmpl w:val="38FA18DA"/>
    <w:lvl w:ilvl="0" w:tplc="DA98A2C4">
      <w:start w:val="1"/>
      <w:numFmt w:val="bullet"/>
      <w:pStyle w:val="Enumrationdanstexte"/>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num w:numId="1" w16cid:durableId="224224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776"/>
    <w:rsid w:val="00152982"/>
    <w:rsid w:val="0045413D"/>
    <w:rsid w:val="006D24A8"/>
    <w:rsid w:val="006E2AFA"/>
    <w:rsid w:val="007D0D36"/>
    <w:rsid w:val="008B3A64"/>
    <w:rsid w:val="00B1464D"/>
    <w:rsid w:val="00DA28EB"/>
    <w:rsid w:val="00DF3EBF"/>
    <w:rsid w:val="00EC1776"/>
    <w:rsid w:val="00F7641B"/>
    <w:rsid w:val="00FA0F19"/>
    <w:rsid w:val="305BC31F"/>
    <w:rsid w:val="3135192F"/>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EA05F"/>
  <w15:chartTrackingRefBased/>
  <w15:docId w15:val="{B5866DE0-CAF0-4B64-B17B-F1A3A6E47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C177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EC1776"/>
    <w:rPr>
      <w:vertAlign w:val="superscript"/>
    </w:rPr>
  </w:style>
  <w:style w:type="paragraph" w:customStyle="1" w:styleId="Texte">
    <w:name w:val="Texte"/>
    <w:basedOn w:val="Normal"/>
    <w:link w:val="TexteChar"/>
    <w:qFormat/>
    <w:rsid w:val="00EC1776"/>
    <w:pPr>
      <w:spacing w:after="240" w:line="240" w:lineRule="auto"/>
      <w:jc w:val="both"/>
    </w:pPr>
    <w:rPr>
      <w:rFonts w:ascii="Verdana" w:hAnsi="Verdana"/>
      <w:sz w:val="18"/>
      <w:szCs w:val="18"/>
    </w:rPr>
  </w:style>
  <w:style w:type="character" w:customStyle="1" w:styleId="TexteChar">
    <w:name w:val="Texte Char"/>
    <w:basedOn w:val="DefaultParagraphFont"/>
    <w:link w:val="Texte"/>
    <w:rsid w:val="00EC1776"/>
    <w:rPr>
      <w:rFonts w:ascii="Verdana" w:hAnsi="Verdana"/>
      <w:sz w:val="18"/>
      <w:szCs w:val="18"/>
      <w:lang w:val="en-GB"/>
    </w:rPr>
  </w:style>
  <w:style w:type="paragraph" w:customStyle="1" w:styleId="Footnote">
    <w:name w:val="Footnote"/>
    <w:basedOn w:val="Normal"/>
    <w:link w:val="FootnoteChar"/>
    <w:qFormat/>
    <w:rsid w:val="00EC1776"/>
    <w:pPr>
      <w:spacing w:after="0" w:line="240" w:lineRule="auto"/>
      <w:contextualSpacing/>
      <w:jc w:val="both"/>
    </w:pPr>
    <w:rPr>
      <w:rFonts w:ascii="Verdana" w:hAnsi="Verdana"/>
      <w:i/>
      <w:sz w:val="14"/>
      <w:szCs w:val="14"/>
    </w:rPr>
  </w:style>
  <w:style w:type="paragraph" w:customStyle="1" w:styleId="Blocsignature">
    <w:name w:val="Bloc signature"/>
    <w:basedOn w:val="Normal"/>
    <w:link w:val="BlocsignatureChar"/>
    <w:qFormat/>
    <w:rsid w:val="00EC1776"/>
    <w:pPr>
      <w:tabs>
        <w:tab w:val="left" w:pos="6804"/>
      </w:tabs>
      <w:spacing w:before="480" w:line="240" w:lineRule="auto"/>
      <w:jc w:val="both"/>
    </w:pPr>
    <w:rPr>
      <w:rFonts w:ascii="Verdana" w:hAnsi="Verdana"/>
      <w:sz w:val="18"/>
      <w:szCs w:val="18"/>
    </w:rPr>
  </w:style>
  <w:style w:type="character" w:customStyle="1" w:styleId="FootnoteChar">
    <w:name w:val="Footnote Char"/>
    <w:basedOn w:val="DefaultParagraphFont"/>
    <w:link w:val="Footnote"/>
    <w:rsid w:val="00EC1776"/>
    <w:rPr>
      <w:rFonts w:ascii="Verdana" w:hAnsi="Verdana"/>
      <w:i/>
      <w:sz w:val="14"/>
      <w:szCs w:val="14"/>
      <w:lang w:val="en-GB"/>
    </w:rPr>
  </w:style>
  <w:style w:type="paragraph" w:customStyle="1" w:styleId="Dnommssignatures">
    <w:name w:val="Dénommés signatures"/>
    <w:basedOn w:val="Blocsignature"/>
    <w:link w:val="DnommssignaturesChar"/>
    <w:qFormat/>
    <w:rsid w:val="00EC1776"/>
    <w:pPr>
      <w:spacing w:before="60"/>
    </w:pPr>
  </w:style>
  <w:style w:type="character" w:customStyle="1" w:styleId="BlocsignatureChar">
    <w:name w:val="Bloc signature Char"/>
    <w:basedOn w:val="DefaultParagraphFont"/>
    <w:link w:val="Blocsignature"/>
    <w:rsid w:val="00EC1776"/>
    <w:rPr>
      <w:rFonts w:ascii="Verdana" w:hAnsi="Verdana"/>
      <w:sz w:val="18"/>
      <w:szCs w:val="18"/>
      <w:lang w:val="en-GB"/>
    </w:rPr>
  </w:style>
  <w:style w:type="character" w:customStyle="1" w:styleId="DnommssignaturesChar">
    <w:name w:val="Dénommés signatures Char"/>
    <w:basedOn w:val="BlocsignatureChar"/>
    <w:link w:val="Dnommssignatures"/>
    <w:rsid w:val="00EC1776"/>
    <w:rPr>
      <w:rFonts w:ascii="Verdana" w:hAnsi="Verdana"/>
      <w:sz w:val="18"/>
      <w:szCs w:val="18"/>
      <w:lang w:val="en-GB"/>
    </w:rPr>
  </w:style>
  <w:style w:type="paragraph" w:customStyle="1" w:styleId="TITRE1erpage">
    <w:name w:val="TITRE 1er page"/>
    <w:basedOn w:val="Normal"/>
    <w:link w:val="TITRE1erpageChar"/>
    <w:qFormat/>
    <w:rsid w:val="00EC1776"/>
    <w:pPr>
      <w:spacing w:after="480" w:line="240" w:lineRule="auto"/>
      <w:jc w:val="center"/>
    </w:pPr>
    <w:rPr>
      <w:rFonts w:ascii="Verdana" w:hAnsi="Verdana"/>
      <w:b/>
      <w:sz w:val="36"/>
      <w:szCs w:val="70"/>
    </w:rPr>
  </w:style>
  <w:style w:type="character" w:customStyle="1" w:styleId="TITRE1erpageChar">
    <w:name w:val="TITRE 1er page Char"/>
    <w:basedOn w:val="DefaultParagraphFont"/>
    <w:link w:val="TITRE1erpage"/>
    <w:rsid w:val="00EC1776"/>
    <w:rPr>
      <w:rFonts w:ascii="Verdana" w:hAnsi="Verdana"/>
      <w:b/>
      <w:sz w:val="36"/>
      <w:szCs w:val="70"/>
      <w:lang w:val="en-GB"/>
    </w:rPr>
  </w:style>
  <w:style w:type="paragraph" w:customStyle="1" w:styleId="Article">
    <w:name w:val="Article"/>
    <w:basedOn w:val="Normal"/>
    <w:link w:val="ArticleChar"/>
    <w:qFormat/>
    <w:rsid w:val="00EC1776"/>
    <w:pPr>
      <w:spacing w:before="240" w:after="120" w:line="240" w:lineRule="auto"/>
      <w:jc w:val="both"/>
    </w:pPr>
    <w:rPr>
      <w:rFonts w:ascii="Verdana" w:hAnsi="Verdana"/>
      <w:b/>
      <w:bCs/>
      <w:sz w:val="20"/>
      <w:szCs w:val="18"/>
    </w:rPr>
  </w:style>
  <w:style w:type="character" w:customStyle="1" w:styleId="ArticleChar">
    <w:name w:val="Article Char"/>
    <w:basedOn w:val="DefaultParagraphFont"/>
    <w:link w:val="Article"/>
    <w:rsid w:val="00EC1776"/>
    <w:rPr>
      <w:rFonts w:ascii="Verdana" w:hAnsi="Verdana"/>
      <w:b/>
      <w:bCs/>
      <w:sz w:val="20"/>
      <w:szCs w:val="18"/>
      <w:lang w:val="en-GB"/>
    </w:rPr>
  </w:style>
  <w:style w:type="paragraph" w:customStyle="1" w:styleId="Enumrationdanstexte">
    <w:name w:val="Enumération dans texte"/>
    <w:basedOn w:val="Texte"/>
    <w:link w:val="EnumrationdanstexteChar"/>
    <w:qFormat/>
    <w:rsid w:val="00EC1776"/>
    <w:pPr>
      <w:numPr>
        <w:numId w:val="1"/>
      </w:numPr>
      <w:spacing w:before="120" w:after="0"/>
      <w:ind w:left="714" w:hanging="357"/>
    </w:pPr>
  </w:style>
  <w:style w:type="character" w:customStyle="1" w:styleId="EnumrationdanstexteChar">
    <w:name w:val="Enumération dans texte Char"/>
    <w:basedOn w:val="TexteChar"/>
    <w:link w:val="Enumrationdanstexte"/>
    <w:rsid w:val="00EC1776"/>
    <w:rPr>
      <w:rFonts w:ascii="Verdana" w:hAnsi="Verdana"/>
      <w:sz w:val="18"/>
      <w:szCs w:val="18"/>
      <w:lang w:val="en-GB"/>
    </w:rPr>
  </w:style>
  <w:style w:type="paragraph" w:customStyle="1" w:styleId="Texteavantnumration">
    <w:name w:val="Texte avant énumération"/>
    <w:basedOn w:val="Texte"/>
    <w:link w:val="TexteavantnumrationChar"/>
    <w:qFormat/>
    <w:rsid w:val="00EC1776"/>
    <w:pPr>
      <w:spacing w:after="120"/>
    </w:pPr>
  </w:style>
  <w:style w:type="paragraph" w:customStyle="1" w:styleId="Texteaprsnumration">
    <w:name w:val="Texte après énumération"/>
    <w:basedOn w:val="Texte"/>
    <w:link w:val="TexteaprsnumrationChar"/>
    <w:qFormat/>
    <w:rsid w:val="00EC1776"/>
    <w:pPr>
      <w:spacing w:before="240"/>
    </w:pPr>
  </w:style>
  <w:style w:type="character" w:customStyle="1" w:styleId="TexteavantnumrationChar">
    <w:name w:val="Texte avant énumération Char"/>
    <w:basedOn w:val="TexteChar"/>
    <w:link w:val="Texteavantnumration"/>
    <w:rsid w:val="00EC1776"/>
    <w:rPr>
      <w:rFonts w:ascii="Verdana" w:hAnsi="Verdana"/>
      <w:sz w:val="18"/>
      <w:szCs w:val="18"/>
      <w:lang w:val="en-GB"/>
    </w:rPr>
  </w:style>
  <w:style w:type="character" w:customStyle="1" w:styleId="TexteaprsnumrationChar">
    <w:name w:val="Texte après énumération Char"/>
    <w:basedOn w:val="TexteChar"/>
    <w:link w:val="Texteaprsnumration"/>
    <w:rsid w:val="00EC1776"/>
    <w:rPr>
      <w:rFonts w:ascii="Verdana" w:hAnsi="Verdana"/>
      <w:sz w:val="18"/>
      <w:szCs w:val="18"/>
      <w:lang w:val="en-GB"/>
    </w:rPr>
  </w:style>
  <w:style w:type="paragraph" w:styleId="Header">
    <w:name w:val="header"/>
    <w:basedOn w:val="Normal"/>
    <w:uiPriority w:val="99"/>
    <w:unhideWhenUsed/>
    <w:rsid w:val="305BC31F"/>
    <w:pPr>
      <w:tabs>
        <w:tab w:val="center" w:pos="4680"/>
        <w:tab w:val="right" w:pos="9360"/>
      </w:tabs>
      <w:spacing w:after="0" w:line="240" w:lineRule="auto"/>
    </w:pPr>
  </w:style>
  <w:style w:type="paragraph" w:styleId="Footer">
    <w:name w:val="footer"/>
    <w:basedOn w:val="Normal"/>
    <w:uiPriority w:val="99"/>
    <w:unhideWhenUsed/>
    <w:rsid w:val="305BC31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83195e290ced793a1da5e9b0127df32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391ccc50d84f234953de9c86ba9d646a"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Props1.xml><?xml version="1.0" encoding="utf-8"?>
<ds:datastoreItem xmlns:ds="http://schemas.openxmlformats.org/officeDocument/2006/customXml" ds:itemID="{11BC19C5-D593-451D-916D-4A22A84BC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f51173-d4e2-4f33-a77a-823c943860c6"/>
    <ds:schemaRef ds:uri="65f614db-33b8-4b18-a433-2b0f6862c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A6E759-C27B-47B8-832B-766405B908FF}">
  <ds:schemaRefs>
    <ds:schemaRef ds:uri="http://schemas.microsoft.com/sharepoint/v3/contenttype/forms"/>
  </ds:schemaRefs>
</ds:datastoreItem>
</file>

<file path=customXml/itemProps3.xml><?xml version="1.0" encoding="utf-8"?>
<ds:datastoreItem xmlns:ds="http://schemas.openxmlformats.org/officeDocument/2006/customXml" ds:itemID="{4EC5A530-2981-4B1E-9DE4-9FF25B7DBF5F}">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2112</Characters>
  <Application>Microsoft Office Word</Application>
  <DocSecurity>0</DocSecurity>
  <Lines>17</Lines>
  <Paragraphs>4</Paragraphs>
  <ScaleCrop>false</ScaleCrop>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Weber</dc:creator>
  <cp:keywords/>
  <dc:description/>
  <cp:lastModifiedBy>Chambre des salariés</cp:lastModifiedBy>
  <cp:revision>7</cp:revision>
  <dcterms:created xsi:type="dcterms:W3CDTF">2022-09-27T13:52:00Z</dcterms:created>
  <dcterms:modified xsi:type="dcterms:W3CDTF">2026-05-13T09:56:00Z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2025-07-18T08:04:51Z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96c50de3-484a-433c-8862-eb0d7fccd0dc</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MediaServiceImageTags">
    <vt:lpwstr/>
  </property>
</Properties>
</file>