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C07E" w14:textId="2FCC5357" w:rsidR="002207E0" w:rsidRDefault="002207E0" w:rsidP="00E87A67">
      <w:pPr>
        <w:pStyle w:val="TITRE1erpage"/>
      </w:pPr>
      <w:r>
        <w:t xml:space="preserve">MT 2 – </w:t>
      </w:r>
      <w:r>
        <w:br/>
        <w:t>Contrat de travail à durée déterminée (CDD)</w:t>
      </w:r>
    </w:p>
    <w:p w14:paraId="3EB69FBA" w14:textId="7D082C26" w:rsidR="00490807" w:rsidRPr="00F67CDA" w:rsidRDefault="00490807" w:rsidP="00F67CDA">
      <w:pPr>
        <w:pStyle w:val="Texte"/>
      </w:pPr>
      <w:r w:rsidRPr="00F67CDA">
        <w:t>Le contrat à durée déterminée constitue l'exception</w:t>
      </w:r>
      <w:r w:rsidR="00D47F63" w:rsidRPr="00F67CDA">
        <w:t> :</w:t>
      </w:r>
      <w:r w:rsidRPr="00F67CDA">
        <w:t xml:space="preserve"> il est conclu pour une durée limitée et pour l’exécution d’une tâche précise et non durable. </w:t>
      </w:r>
    </w:p>
    <w:p w14:paraId="7F1A8971" w14:textId="6175F031" w:rsidR="00490807" w:rsidRPr="00F67CDA" w:rsidRDefault="00490807" w:rsidP="00F67CDA">
      <w:pPr>
        <w:pStyle w:val="Texte"/>
      </w:pPr>
      <w:r w:rsidRPr="00F67CDA">
        <w:t>Le recours au contrat à durée déterminée est ainsi permis pour assurer le remplacement d’u</w:t>
      </w:r>
      <w:r w:rsidR="00D930F1" w:rsidRPr="00F67CDA">
        <w:t xml:space="preserve">n(e) salarié(e) </w:t>
      </w:r>
      <w:r w:rsidRPr="00F67CDA">
        <w:t>temporairement absent, pour faire face à un accroissement temporaire et exceptionnel du volume de travail ou encore pour l’exécution de travaux saisonniers</w:t>
      </w:r>
      <w:r w:rsidR="00104443" w:rsidRPr="00F67CDA">
        <w:t xml:space="preserve"> pour ne citer que ces exemples</w:t>
      </w:r>
      <w:r w:rsidR="00265344">
        <w:t xml:space="preserve"> </w:t>
      </w:r>
      <w:r w:rsidR="00792DDD" w:rsidRPr="00F67CDA">
        <w:rPr>
          <w:vertAlign w:val="superscript"/>
        </w:rPr>
        <w:footnoteReference w:id="1"/>
      </w:r>
      <w:r w:rsidR="00FB2B67" w:rsidRPr="00F67CDA">
        <w:t>.</w:t>
      </w:r>
    </w:p>
    <w:p w14:paraId="3817C351" w14:textId="5D75B10C" w:rsidR="00490807" w:rsidRPr="00F67CDA" w:rsidRDefault="00490807" w:rsidP="00F67CDA">
      <w:pPr>
        <w:pStyle w:val="Texte"/>
      </w:pPr>
      <w:r w:rsidRPr="00F67CDA">
        <w:t>En aucun cas, un contrat à durée déterminée ne peut être conclu pour occuper durablement u</w:t>
      </w:r>
      <w:r w:rsidR="00D930F1" w:rsidRPr="00F67CDA">
        <w:t xml:space="preserve">n(e) salarié(e) </w:t>
      </w:r>
      <w:r w:rsidRPr="00F67CDA">
        <w:t>dans un emploi lié à l’activité normale et permanente de l’entreprise.</w:t>
      </w:r>
    </w:p>
    <w:p w14:paraId="02ACB94B" w14:textId="77777777" w:rsidR="00490807" w:rsidRPr="00D47F63" w:rsidRDefault="00490807" w:rsidP="00D47F63">
      <w:pPr>
        <w:pStyle w:val="ArticleTitre2"/>
      </w:pPr>
      <w:r w:rsidRPr="00D47F63">
        <w:t xml:space="preserve">Forme du contrat </w:t>
      </w:r>
    </w:p>
    <w:p w14:paraId="374D34EF" w14:textId="77777777" w:rsidR="00490807" w:rsidRPr="00FB2B67" w:rsidRDefault="00490807" w:rsidP="00D47F63">
      <w:pPr>
        <w:pStyle w:val="Texte"/>
      </w:pPr>
      <w:r w:rsidRPr="00FB2B67">
        <w:t xml:space="preserve">Un contrat à durée déterminée doit impérativement être conclu par écrit en double exemplaire, daté et signé. </w:t>
      </w:r>
    </w:p>
    <w:p w14:paraId="27F481A1" w14:textId="7D719444" w:rsidR="009F156C" w:rsidRPr="00FB2B67" w:rsidRDefault="00490807" w:rsidP="00D47F63">
      <w:pPr>
        <w:pStyle w:val="Texte"/>
      </w:pPr>
      <w:r w:rsidRPr="00FB2B67">
        <w:t xml:space="preserve">Si aucun écrit n’est dressé, le contrat est présumé conclu pour une durée indéterminée. Aucune preuve </w:t>
      </w:r>
      <w:r w:rsidR="00CC2AF4">
        <w:t xml:space="preserve">du </w:t>
      </w:r>
      <w:r w:rsidRPr="00FB2B67">
        <w:t>contraire n’est admissible.</w:t>
      </w:r>
      <w:r w:rsidR="00BD4443">
        <w:t xml:space="preserve"> </w:t>
      </w:r>
    </w:p>
    <w:p w14:paraId="735C9719" w14:textId="77777777" w:rsidR="00BD4443" w:rsidRPr="00A87EEB" w:rsidRDefault="00BD4443" w:rsidP="00BD4443">
      <w:pPr>
        <w:pStyle w:val="Texteavantnumration"/>
      </w:pPr>
      <w:bookmarkStart w:id="0" w:name="_Hlk181619035"/>
      <w:bookmarkStart w:id="1" w:name="_Hlk181619071"/>
      <w:r w:rsidRPr="00A87EEB">
        <w:t>Il doit être transmis par l’employeur au</w:t>
      </w:r>
      <w:r>
        <w:t>/à la</w:t>
      </w:r>
      <w:r w:rsidRPr="00A87EEB">
        <w:t xml:space="preserve"> salarié</w:t>
      </w:r>
      <w:r>
        <w:t>(e)</w:t>
      </w:r>
      <w:r w:rsidRPr="00A87EEB">
        <w:t xml:space="preserve"> sous format papier ou,</w:t>
      </w:r>
      <w:r>
        <w:t xml:space="preserve"> </w:t>
      </w:r>
      <w:r w:rsidRPr="00A87EEB">
        <w:t>sous format électronique,</w:t>
      </w:r>
      <w:r>
        <w:br/>
      </w:r>
      <w:r w:rsidRPr="00A87EEB">
        <w:t>à condition que</w:t>
      </w:r>
      <w:r>
        <w:t> :</w:t>
      </w:r>
    </w:p>
    <w:p w14:paraId="421D7F03" w14:textId="77777777" w:rsidR="00BD4443" w:rsidRPr="003744C5" w:rsidRDefault="00BD4443" w:rsidP="00BD4443">
      <w:pPr>
        <w:pStyle w:val="Enumrationdanstexte"/>
      </w:pPr>
      <w:bookmarkStart w:id="2" w:name="_Hlk181618978"/>
      <w:bookmarkEnd w:id="0"/>
      <w:proofErr w:type="gramStart"/>
      <w:r w:rsidRPr="003744C5">
        <w:t>le</w:t>
      </w:r>
      <w:proofErr w:type="gramEnd"/>
      <w:r w:rsidRPr="003744C5">
        <w:t>/la salarié(e) y ait accès,</w:t>
      </w:r>
    </w:p>
    <w:p w14:paraId="009E6358" w14:textId="77777777" w:rsidR="00BD4443" w:rsidRPr="00BD4443" w:rsidRDefault="00BD4443" w:rsidP="00BD4443">
      <w:pPr>
        <w:pStyle w:val="Enumrationdanstexte"/>
      </w:pPr>
      <w:proofErr w:type="gramStart"/>
      <w:r w:rsidRPr="00BD4443">
        <w:t>qu’il</w:t>
      </w:r>
      <w:proofErr w:type="gramEnd"/>
      <w:r w:rsidRPr="00BD4443">
        <w:t xml:space="preserve"> puisse être enregistré et imprimé,</w:t>
      </w:r>
    </w:p>
    <w:p w14:paraId="5755E4DC" w14:textId="374FEC06" w:rsidR="00BD4443" w:rsidRPr="003744C5" w:rsidRDefault="00BD4443" w:rsidP="00BD4443">
      <w:pPr>
        <w:pStyle w:val="Enumrationdanstexte"/>
      </w:pPr>
      <w:proofErr w:type="gramStart"/>
      <w:r w:rsidRPr="003744C5">
        <w:t>et</w:t>
      </w:r>
      <w:proofErr w:type="gramEnd"/>
      <w:r w:rsidRPr="003744C5">
        <w:t xml:space="preserve"> que l’employeur conserve un justificatif de sa transmission ou de sa réception.</w:t>
      </w:r>
    </w:p>
    <w:bookmarkEnd w:id="1"/>
    <w:bookmarkEnd w:id="2"/>
    <w:p w14:paraId="6A1DCEEF" w14:textId="77777777" w:rsidR="00490807" w:rsidRPr="00D47F63" w:rsidRDefault="00490807" w:rsidP="00D47F63">
      <w:pPr>
        <w:pStyle w:val="ArticleTitre2"/>
      </w:pPr>
      <w:r w:rsidRPr="00D47F63">
        <w:t xml:space="preserve">Contenu du contrat </w:t>
      </w:r>
    </w:p>
    <w:p w14:paraId="64DD5380" w14:textId="77777777" w:rsidR="00792DDD" w:rsidRPr="005D31C2" w:rsidRDefault="00792DDD" w:rsidP="00D47F63">
      <w:pPr>
        <w:pStyle w:val="Texte"/>
      </w:pPr>
      <w:r w:rsidRPr="005D31C2">
        <w:t xml:space="preserve">Tout contrat de travail à durée déterminée doit comporter un certain nombre d’éléments obligatoires qui sont repris dans le modèle ci-après. </w:t>
      </w:r>
    </w:p>
    <w:p w14:paraId="19D945D2" w14:textId="23965141" w:rsidR="00792DDD" w:rsidRPr="005D31C2" w:rsidRDefault="00792DDD" w:rsidP="0044110D">
      <w:pPr>
        <w:pStyle w:val="Texteavantnumration"/>
      </w:pPr>
      <w:r w:rsidRPr="005D31C2">
        <w:t>Ces clauses sont les mêmes que pour un contrat à durée indéterminée. Cependant, certaines clauses sont spécifiques au contrat à durée déterminée</w:t>
      </w:r>
      <w:r w:rsidR="00D47F63">
        <w:t> :</w:t>
      </w:r>
      <w:r w:rsidRPr="005D31C2">
        <w:t xml:space="preserve"> </w:t>
      </w:r>
    </w:p>
    <w:p w14:paraId="3F58477B" w14:textId="649F6D5E" w:rsidR="00792DDD" w:rsidRPr="005D31C2" w:rsidRDefault="00792DDD" w:rsidP="00BD4443">
      <w:pPr>
        <w:pStyle w:val="Enumrationdanstexte"/>
      </w:pPr>
      <w:proofErr w:type="gramStart"/>
      <w:r w:rsidRPr="005D31C2">
        <w:t>l’objet</w:t>
      </w:r>
      <w:proofErr w:type="gramEnd"/>
      <w:r w:rsidRPr="005D31C2">
        <w:t xml:space="preserve"> du contrat</w:t>
      </w:r>
      <w:r w:rsidR="00D47F63">
        <w:t> :</w:t>
      </w:r>
      <w:r w:rsidRPr="005D31C2">
        <w:t xml:space="preserve"> pour recourir valablement à un contrat à durée déterminée, les parties doivent préciser la nature de la tâche précise et non durable que </w:t>
      </w:r>
      <w:r w:rsidR="00D930F1">
        <w:t xml:space="preserve">le/la salarié(e) </w:t>
      </w:r>
      <w:r w:rsidRPr="005D31C2">
        <w:t>est amené</w:t>
      </w:r>
      <w:r w:rsidR="00636DDA">
        <w:t>(e)</w:t>
      </w:r>
      <w:r w:rsidRPr="005D31C2">
        <w:t xml:space="preserve"> à remplir dans le cadre du contrat de travail. </w:t>
      </w:r>
    </w:p>
    <w:p w14:paraId="38BB0A62" w14:textId="6A85B412" w:rsidR="00792DDD" w:rsidRPr="0044110D" w:rsidRDefault="00792DDD" w:rsidP="00BD4443">
      <w:pPr>
        <w:pStyle w:val="Texteaprsnumration"/>
      </w:pPr>
      <w:r w:rsidRPr="00BD4443">
        <w:t>Par exemple,</w:t>
      </w:r>
      <w:r w:rsidRPr="0044110D">
        <w:t xml:space="preserve"> une description des fonctions ou des tâches assignées </w:t>
      </w:r>
      <w:r w:rsidR="00D930F1" w:rsidRPr="0044110D">
        <w:t xml:space="preserve">au/à la salarié(e) </w:t>
      </w:r>
      <w:r w:rsidRPr="0044110D">
        <w:t>au moment de l’engagement par le simple terme « Machiniste-Ouvrier » est trop large. Elle démontre que</w:t>
      </w:r>
      <w:r w:rsidR="00D930F1" w:rsidRPr="0044110D">
        <w:t xml:space="preserve"> le/la sa</w:t>
      </w:r>
      <w:r w:rsidRPr="0044110D">
        <w:t>larié(e)</w:t>
      </w:r>
      <w:r w:rsidR="00BD4443">
        <w:t xml:space="preserve"> </w:t>
      </w:r>
      <w:r w:rsidRPr="0044110D">
        <w:t>n’a pas été affecté</w:t>
      </w:r>
      <w:r w:rsidR="00576EBD">
        <w:t>(e)</w:t>
      </w:r>
      <w:r w:rsidRPr="0044110D">
        <w:t xml:space="preserve"> à une tâche précise et non durable. Le contrat est à requalifier en contrat de travail à</w:t>
      </w:r>
      <w:r w:rsidR="00BD4443">
        <w:t xml:space="preserve"> </w:t>
      </w:r>
      <w:r w:rsidRPr="0044110D">
        <w:t>durée indéterminée (</w:t>
      </w:r>
      <w:hyperlink r:id="rId8" w:anchor="page=4" w:history="1">
        <w:r w:rsidRPr="00BD4443">
          <w:rPr>
            <w:rStyle w:val="Hyperlink"/>
          </w:rPr>
          <w:t xml:space="preserve">Cour d’appel, 4 mars 2010, n° 34598 du rôle, </w:t>
        </w:r>
        <w:proofErr w:type="spellStart"/>
        <w:r w:rsidRPr="00BD4443">
          <w:rPr>
            <w:rStyle w:val="Hyperlink"/>
          </w:rPr>
          <w:t>InfosJuridiques</w:t>
        </w:r>
        <w:proofErr w:type="spellEnd"/>
        <w:r w:rsidRPr="00BD4443">
          <w:rPr>
            <w:rStyle w:val="Hyperlink"/>
          </w:rPr>
          <w:t xml:space="preserve">, CSL, n° 3/2010, </w:t>
        </w:r>
        <w:r w:rsidR="00BD4443">
          <w:rPr>
            <w:rStyle w:val="Hyperlink"/>
          </w:rPr>
          <w:br/>
        </w:r>
        <w:r w:rsidRPr="00BD4443">
          <w:rPr>
            <w:rStyle w:val="Hyperlink"/>
          </w:rPr>
          <w:t>page 4</w:t>
        </w:r>
      </w:hyperlink>
      <w:r w:rsidRPr="0044110D">
        <w:t>)</w:t>
      </w:r>
      <w:r w:rsidR="00D47F63" w:rsidRPr="0044110D">
        <w:t> ;</w:t>
      </w:r>
    </w:p>
    <w:p w14:paraId="7A8A1D20" w14:textId="5DF67893" w:rsidR="00792DDD" w:rsidRPr="00490807" w:rsidRDefault="00792DDD" w:rsidP="00BD4443">
      <w:pPr>
        <w:pStyle w:val="Enumrationdanstexte"/>
      </w:pPr>
      <w:proofErr w:type="gramStart"/>
      <w:r w:rsidRPr="00490807">
        <w:t>la</w:t>
      </w:r>
      <w:proofErr w:type="gramEnd"/>
      <w:r w:rsidRPr="00490807">
        <w:t xml:space="preserve"> date de l’échéance </w:t>
      </w:r>
      <w:r w:rsidR="000674E9">
        <w:t xml:space="preserve">du terme </w:t>
      </w:r>
      <w:r w:rsidRPr="00490807">
        <w:t>sinon la durée minimale du contrat</w:t>
      </w:r>
      <w:r w:rsidR="00D47F63">
        <w:t> ;</w:t>
      </w:r>
      <w:r w:rsidRPr="00490807">
        <w:t xml:space="preserve"> </w:t>
      </w:r>
    </w:p>
    <w:p w14:paraId="1F8C586D" w14:textId="57785432" w:rsidR="00792DDD" w:rsidRPr="00490807" w:rsidRDefault="00792DDD" w:rsidP="00BD4443">
      <w:pPr>
        <w:pStyle w:val="Enumrationdanstexte"/>
      </w:pPr>
      <w:proofErr w:type="gramStart"/>
      <w:r w:rsidRPr="00490807">
        <w:t>le</w:t>
      </w:r>
      <w:proofErr w:type="gramEnd"/>
      <w:r w:rsidRPr="00490807">
        <w:t xml:space="preserve"> nom </w:t>
      </w:r>
      <w:r w:rsidR="00D930F1">
        <w:t xml:space="preserve">du/de la salarié(e) </w:t>
      </w:r>
      <w:r w:rsidRPr="00490807">
        <w:t xml:space="preserve">absent si le contrat est conclu pour assurer le remplacement de </w:t>
      </w:r>
      <w:r w:rsidR="00BD4443">
        <w:br/>
      </w:r>
      <w:r w:rsidRPr="00490807">
        <w:t>celui-ci</w:t>
      </w:r>
      <w:r w:rsidR="00D47F63">
        <w:t> ;</w:t>
      </w:r>
      <w:r w:rsidRPr="00490807">
        <w:t xml:space="preserve"> </w:t>
      </w:r>
    </w:p>
    <w:p w14:paraId="6629148E" w14:textId="64A2C55F" w:rsidR="00792DDD" w:rsidRPr="00490807" w:rsidRDefault="00792DDD" w:rsidP="00BD4443">
      <w:pPr>
        <w:pStyle w:val="Enumrationdanstexte"/>
      </w:pPr>
      <w:proofErr w:type="gramStart"/>
      <w:r w:rsidRPr="00490807">
        <w:t>le</w:t>
      </w:r>
      <w:proofErr w:type="gramEnd"/>
      <w:r w:rsidRPr="00490807">
        <w:t xml:space="preserve"> cas échéant, la clause de renouvellement du contrat</w:t>
      </w:r>
      <w:r w:rsidR="00D47F63">
        <w:t> ;</w:t>
      </w:r>
      <w:r w:rsidRPr="00490807">
        <w:t xml:space="preserve"> </w:t>
      </w:r>
    </w:p>
    <w:p w14:paraId="510665F3" w14:textId="315FFFC8" w:rsidR="00792DDD" w:rsidRPr="00490807" w:rsidRDefault="00792DDD" w:rsidP="00BD4443">
      <w:pPr>
        <w:pStyle w:val="Enumrationdanstexte"/>
      </w:pPr>
      <w:proofErr w:type="gramStart"/>
      <w:r w:rsidRPr="00490807">
        <w:t>le</w:t>
      </w:r>
      <w:proofErr w:type="gramEnd"/>
      <w:r w:rsidRPr="00490807">
        <w:t xml:space="preserve"> cas échéant</w:t>
      </w:r>
      <w:r w:rsidR="00CC2AF4">
        <w:t>,</w:t>
      </w:r>
      <w:r w:rsidRPr="00490807">
        <w:t xml:space="preserve"> une clause d'essai. </w:t>
      </w:r>
    </w:p>
    <w:p w14:paraId="7D81F75C" w14:textId="39FC4AF0" w:rsidR="00792DDD" w:rsidRDefault="00792DDD" w:rsidP="00BD4443">
      <w:pPr>
        <w:pStyle w:val="Texteaprsnumration"/>
      </w:pPr>
      <w:r w:rsidRPr="00490807">
        <w:t>Il convient de préciser que ces clauses spécifiques doivent impérativement être insérées dans tout contrat à durée déterminée sous peine de sa requalification en contrat à durée indéterminée.</w:t>
      </w:r>
    </w:p>
    <w:p w14:paraId="7DFB8DB0" w14:textId="6A9160F2" w:rsidR="00792DDD" w:rsidRDefault="00792DDD" w:rsidP="000C3DAB">
      <w:pPr>
        <w:pStyle w:val="Texte"/>
      </w:pPr>
      <w:r w:rsidRPr="00D73843">
        <w:lastRenderedPageBreak/>
        <w:t>Lorsqu’elles n’ont pas été communiquées préalablement (car il n’en avait pas connaissance</w:t>
      </w:r>
      <w:r>
        <w:t xml:space="preserve"> </w:t>
      </w:r>
      <w:r w:rsidRPr="00F67CDA">
        <w:rPr>
          <w:vertAlign w:val="superscript"/>
        </w:rPr>
        <w:footnoteReference w:id="2"/>
      </w:r>
      <w:r w:rsidRPr="00D73843">
        <w:t>), certaines informations sont à fournir par l’employeur individuellement au</w:t>
      </w:r>
      <w:r>
        <w:t>/à la</w:t>
      </w:r>
      <w:r w:rsidRPr="00D73843">
        <w:t xml:space="preserve"> salarié</w:t>
      </w:r>
      <w:r>
        <w:t>(e)</w:t>
      </w:r>
      <w:r w:rsidRPr="00D73843">
        <w:t xml:space="preserve"> sous la forme d’un ou de plusieurs documents dans un délai de 7 jours calendaires ou un mois à partir du premier jour de travail.</w:t>
      </w:r>
    </w:p>
    <w:tbl>
      <w:tblPr>
        <w:tblStyle w:val="TableGrid"/>
        <w:tblW w:w="9776" w:type="dxa"/>
        <w:tblCellMar>
          <w:top w:w="57" w:type="dxa"/>
          <w:left w:w="28" w:type="dxa"/>
          <w:bottom w:w="57" w:type="dxa"/>
          <w:right w:w="28" w:type="dxa"/>
        </w:tblCellMar>
        <w:tblLook w:val="04A0" w:firstRow="1" w:lastRow="0" w:firstColumn="1" w:lastColumn="0" w:noHBand="0" w:noVBand="1"/>
      </w:tblPr>
      <w:tblGrid>
        <w:gridCol w:w="4957"/>
        <w:gridCol w:w="4819"/>
      </w:tblGrid>
      <w:tr w:rsidR="003B335C" w:rsidRPr="003744C5" w14:paraId="715FC838" w14:textId="77777777" w:rsidTr="002F4677">
        <w:trPr>
          <w:trHeight w:val="75"/>
        </w:trPr>
        <w:tc>
          <w:tcPr>
            <w:tcW w:w="4957" w:type="dxa"/>
            <w:shd w:val="clear" w:color="auto" w:fill="D9D9D9" w:themeFill="background1" w:themeFillShade="D9"/>
            <w:vAlign w:val="center"/>
          </w:tcPr>
          <w:p w14:paraId="7DAB5BB3" w14:textId="7FED950E" w:rsidR="003B335C" w:rsidRPr="003744C5" w:rsidRDefault="003B335C" w:rsidP="006B419F">
            <w:pPr>
              <w:pStyle w:val="Texte"/>
              <w:spacing w:after="0"/>
              <w:rPr>
                <w:b/>
                <w:bCs/>
              </w:rPr>
            </w:pPr>
            <w:r>
              <w:br w:type="page"/>
            </w:r>
            <w:bookmarkStart w:id="3" w:name="_Hlk181618760"/>
            <w:r w:rsidRPr="003744C5">
              <w:rPr>
                <w:b/>
                <w:bCs/>
              </w:rPr>
              <w:t>Dans les 7 jours calendaires</w:t>
            </w:r>
          </w:p>
        </w:tc>
        <w:tc>
          <w:tcPr>
            <w:tcW w:w="4819" w:type="dxa"/>
            <w:shd w:val="clear" w:color="auto" w:fill="D9D9D9" w:themeFill="background1" w:themeFillShade="D9"/>
            <w:vAlign w:val="center"/>
          </w:tcPr>
          <w:p w14:paraId="31E9CCBA" w14:textId="77777777" w:rsidR="003B335C" w:rsidRPr="003744C5" w:rsidRDefault="003B335C" w:rsidP="006B419F">
            <w:pPr>
              <w:pStyle w:val="Texte"/>
              <w:spacing w:after="0"/>
              <w:rPr>
                <w:b/>
                <w:bCs/>
              </w:rPr>
            </w:pPr>
            <w:r w:rsidRPr="003744C5">
              <w:rPr>
                <w:b/>
                <w:bCs/>
              </w:rPr>
              <w:t>Dans le mois</w:t>
            </w:r>
          </w:p>
        </w:tc>
      </w:tr>
      <w:tr w:rsidR="003B335C" w:rsidRPr="008F6169" w14:paraId="3E3011C1" w14:textId="77777777" w:rsidTr="006B419F">
        <w:tc>
          <w:tcPr>
            <w:tcW w:w="4957" w:type="dxa"/>
            <w:shd w:val="clear" w:color="auto" w:fill="FFFFFF" w:themeFill="background1"/>
          </w:tcPr>
          <w:p w14:paraId="02910595" w14:textId="77777777" w:rsidR="003B335C" w:rsidRPr="00081072" w:rsidRDefault="003B335C" w:rsidP="006B419F">
            <w:pPr>
              <w:pStyle w:val="Enumrationdanstexte"/>
            </w:pPr>
            <w:proofErr w:type="gramStart"/>
            <w:r w:rsidRPr="00081072">
              <w:t>identité</w:t>
            </w:r>
            <w:proofErr w:type="gramEnd"/>
            <w:r w:rsidRPr="00081072">
              <w:t xml:space="preserve"> des parties</w:t>
            </w:r>
          </w:p>
          <w:p w14:paraId="108FD4B6" w14:textId="77777777" w:rsidR="003B335C" w:rsidRDefault="003B335C" w:rsidP="006B419F">
            <w:pPr>
              <w:pStyle w:val="Enumrationdanstexte"/>
            </w:pPr>
            <w:proofErr w:type="gramStart"/>
            <w:r w:rsidRPr="00A07492">
              <w:t>début</w:t>
            </w:r>
            <w:proofErr w:type="gramEnd"/>
            <w:r w:rsidRPr="00A07492">
              <w:t xml:space="preserve"> du contrat</w:t>
            </w:r>
          </w:p>
          <w:p w14:paraId="3A7A07BF" w14:textId="286CCB68" w:rsidR="004F26B5" w:rsidRPr="00081072" w:rsidRDefault="004F26B5" w:rsidP="004F26B5">
            <w:pPr>
              <w:pStyle w:val="Enumrationdanstexte"/>
            </w:pPr>
            <w:proofErr w:type="gramStart"/>
            <w:r w:rsidRPr="00081072">
              <w:t>échéance</w:t>
            </w:r>
            <w:proofErr w:type="gramEnd"/>
            <w:r w:rsidRPr="00081072">
              <w:t xml:space="preserve"> du terme, ou à défaut la durée minimale</w:t>
            </w:r>
          </w:p>
          <w:p w14:paraId="2DCBCDA2" w14:textId="0C27E4EE" w:rsidR="004F26B5" w:rsidRPr="00A07492" w:rsidRDefault="004F26B5" w:rsidP="004F26B5">
            <w:pPr>
              <w:pStyle w:val="Enumrationdanstexte"/>
            </w:pPr>
            <w:proofErr w:type="gramStart"/>
            <w:r w:rsidRPr="00081072">
              <w:t>période</w:t>
            </w:r>
            <w:proofErr w:type="gramEnd"/>
            <w:r w:rsidRPr="00081072">
              <w:t xml:space="preserve"> d'essai</w:t>
            </w:r>
            <w:r w:rsidR="004F6832">
              <w:t xml:space="preserve"> Mais à </w:t>
            </w:r>
            <w:r w:rsidR="002F4677">
              <w:t>constater</w:t>
            </w:r>
            <w:r w:rsidR="004F6832">
              <w:t xml:space="preserve"> par écrit au plus tard au moment de l’entrée en service </w:t>
            </w:r>
          </w:p>
          <w:p w14:paraId="78E00AB4" w14:textId="77777777" w:rsidR="003B335C" w:rsidRPr="00A07492" w:rsidRDefault="003B335C" w:rsidP="006B419F">
            <w:pPr>
              <w:pStyle w:val="Enumrationdanstexte"/>
            </w:pPr>
            <w:proofErr w:type="gramStart"/>
            <w:r w:rsidRPr="00A07492">
              <w:t>lieu</w:t>
            </w:r>
            <w:proofErr w:type="gramEnd"/>
            <w:r w:rsidRPr="00A07492">
              <w:t xml:space="preserve"> de travail</w:t>
            </w:r>
          </w:p>
          <w:p w14:paraId="4607A243" w14:textId="472298FF" w:rsidR="003B335C" w:rsidRPr="00A07492" w:rsidRDefault="003B335C" w:rsidP="006B419F">
            <w:pPr>
              <w:pStyle w:val="Enumrationdanstexte"/>
            </w:pPr>
            <w:proofErr w:type="gramStart"/>
            <w:r w:rsidRPr="00A07492">
              <w:t>nature</w:t>
            </w:r>
            <w:proofErr w:type="gramEnd"/>
            <w:r w:rsidRPr="00A07492">
              <w:t xml:space="preserve"> emploi</w:t>
            </w:r>
          </w:p>
          <w:p w14:paraId="2DE8BC62" w14:textId="77777777" w:rsidR="003B335C" w:rsidRPr="00A07492" w:rsidRDefault="003B335C" w:rsidP="006B419F">
            <w:pPr>
              <w:pStyle w:val="Enumrationdanstexte"/>
            </w:pPr>
            <w:proofErr w:type="gramStart"/>
            <w:r w:rsidRPr="00A07492">
              <w:t>durée</w:t>
            </w:r>
            <w:proofErr w:type="gramEnd"/>
            <w:r w:rsidRPr="00A07492">
              <w:t xml:space="preserve"> et horaires </w:t>
            </w:r>
          </w:p>
          <w:p w14:paraId="712B87D5" w14:textId="114A8BA0" w:rsidR="003B335C" w:rsidRPr="00966959" w:rsidRDefault="003B335C" w:rsidP="002F4677">
            <w:pPr>
              <w:pStyle w:val="Enumrationdanstexte"/>
            </w:pPr>
            <w:proofErr w:type="gramStart"/>
            <w:r w:rsidRPr="00A07492">
              <w:t>rémunération</w:t>
            </w:r>
            <w:proofErr w:type="gramEnd"/>
            <w:r w:rsidRPr="00A07492">
              <w:t xml:space="preserve"> </w:t>
            </w:r>
            <w:r w:rsidR="00E13E4F">
              <w:t>+ compléments</w:t>
            </w:r>
          </w:p>
        </w:tc>
        <w:tc>
          <w:tcPr>
            <w:tcW w:w="4819" w:type="dxa"/>
            <w:shd w:val="clear" w:color="auto" w:fill="FFFFFF" w:themeFill="background1"/>
          </w:tcPr>
          <w:p w14:paraId="2E06F708" w14:textId="06098835" w:rsidR="003B335C" w:rsidRPr="00966959" w:rsidRDefault="00E13E4F" w:rsidP="006B419F">
            <w:pPr>
              <w:pStyle w:val="Enumrationdanstexte"/>
            </w:pPr>
            <w:proofErr w:type="gramStart"/>
            <w:r>
              <w:t>durée</w:t>
            </w:r>
            <w:proofErr w:type="gramEnd"/>
            <w:r>
              <w:t xml:space="preserve"> du </w:t>
            </w:r>
            <w:r w:rsidR="003B335C" w:rsidRPr="00966959">
              <w:t>congé</w:t>
            </w:r>
          </w:p>
          <w:p w14:paraId="5C3FC319" w14:textId="77777777" w:rsidR="003B335C" w:rsidRPr="00966959" w:rsidRDefault="003B335C" w:rsidP="006B419F">
            <w:pPr>
              <w:pStyle w:val="Enumrationdanstexte"/>
            </w:pPr>
            <w:proofErr w:type="gramStart"/>
            <w:r w:rsidRPr="00966959">
              <w:t>modalités</w:t>
            </w:r>
            <w:proofErr w:type="gramEnd"/>
            <w:r w:rsidRPr="00966959">
              <w:t xml:space="preserve"> de résiliation du contrat </w:t>
            </w:r>
          </w:p>
          <w:p w14:paraId="152C8414" w14:textId="2B43B7AA" w:rsidR="003B335C" w:rsidRPr="00261381" w:rsidRDefault="003B335C" w:rsidP="006B419F">
            <w:pPr>
              <w:pStyle w:val="Enumrationdanstexte"/>
            </w:pPr>
            <w:proofErr w:type="gramStart"/>
            <w:r w:rsidRPr="00261381">
              <w:t>convention</w:t>
            </w:r>
            <w:proofErr w:type="gramEnd"/>
            <w:r w:rsidRPr="00261381">
              <w:t xml:space="preserve"> collective applicable </w:t>
            </w:r>
          </w:p>
          <w:p w14:paraId="67D3BF9E" w14:textId="7D066FE6" w:rsidR="003B335C" w:rsidRPr="00966959" w:rsidRDefault="003B335C" w:rsidP="006B419F">
            <w:pPr>
              <w:pStyle w:val="Enumrationdanstexte"/>
            </w:pPr>
            <w:proofErr w:type="gramStart"/>
            <w:r w:rsidRPr="00966959">
              <w:t>organisme</w:t>
            </w:r>
            <w:proofErr w:type="gramEnd"/>
            <w:r w:rsidRPr="00966959">
              <w:t xml:space="preserve"> de sécurité sociale</w:t>
            </w:r>
          </w:p>
          <w:p w14:paraId="416AEDC2" w14:textId="5ACB7513" w:rsidR="003B335C" w:rsidRPr="00966959" w:rsidRDefault="00E13E4F" w:rsidP="006B419F">
            <w:pPr>
              <w:pStyle w:val="Enumrationdanstexte"/>
            </w:pPr>
            <w:proofErr w:type="gramStart"/>
            <w:r>
              <w:t>droit</w:t>
            </w:r>
            <w:proofErr w:type="gramEnd"/>
            <w:r>
              <w:t xml:space="preserve"> à la </w:t>
            </w:r>
            <w:r w:rsidR="003B335C" w:rsidRPr="00966959">
              <w:t xml:space="preserve">formation </w:t>
            </w:r>
          </w:p>
        </w:tc>
      </w:tr>
    </w:tbl>
    <w:bookmarkEnd w:id="3"/>
    <w:p w14:paraId="52C32AAB" w14:textId="77777777" w:rsidR="003B335C" w:rsidRPr="00FD2364" w:rsidRDefault="003B335C" w:rsidP="003B335C">
      <w:pPr>
        <w:pStyle w:val="Texteaprsnumration"/>
      </w:pPr>
      <w:r w:rsidRPr="00FD2364">
        <w:t>Lorsqu’une ou plusieurs informations n’ont pas été fournies individuellement au</w:t>
      </w:r>
      <w:r>
        <w:t>/à la</w:t>
      </w:r>
      <w:r w:rsidRPr="00FD2364">
        <w:t xml:space="preserve"> salarié</w:t>
      </w:r>
      <w:r>
        <w:t>(e)</w:t>
      </w:r>
      <w:r w:rsidRPr="00FD2364">
        <w:t xml:space="preserve"> dans les délais maximums impartis et après que l’employeur ait été dûment mis en demeure par le</w:t>
      </w:r>
      <w:r>
        <w:t>/la</w:t>
      </w:r>
      <w:r w:rsidRPr="00FD2364">
        <w:t xml:space="preserve"> salarié</w:t>
      </w:r>
      <w:r>
        <w:t>(e)</w:t>
      </w:r>
      <w:r w:rsidRPr="00FD2364">
        <w:t xml:space="preserve"> de s’exécuter, le</w:t>
      </w:r>
      <w:r>
        <w:t>/la</w:t>
      </w:r>
      <w:r w:rsidRPr="00FD2364">
        <w:t xml:space="preserve"> salarié</w:t>
      </w:r>
      <w:r>
        <w:t>(e)</w:t>
      </w:r>
      <w:r w:rsidRPr="00FD2364">
        <w:t xml:space="preserve"> peut, dans un délai de quinze jours à compter de la notification de la mise en demeure restée infructueuse, demander, par simple requête, au président de la juridiction du travail, qui statue d’urgence et comme en matière sommaire, les parties entendues ou dûment convoquées, d’enjoindre l’employeur, y compris sous peine d’astreinte, à lui fournir les informations manquantes.</w:t>
      </w:r>
    </w:p>
    <w:p w14:paraId="1ABC888E" w14:textId="77777777" w:rsidR="00792DDD" w:rsidRPr="00CB108D" w:rsidRDefault="00792DDD" w:rsidP="00CB108D">
      <w:pPr>
        <w:pStyle w:val="ArticleTitre2"/>
      </w:pPr>
      <w:r w:rsidRPr="00CB108D">
        <w:t>Clause d’exclusivité</w:t>
      </w:r>
    </w:p>
    <w:p w14:paraId="294EA085" w14:textId="70F12EF7" w:rsidR="00792DDD" w:rsidRPr="00792DDD" w:rsidRDefault="00792DDD" w:rsidP="003B335C">
      <w:pPr>
        <w:pStyle w:val="Texte"/>
      </w:pPr>
      <w:r w:rsidRPr="00792DDD">
        <w:t xml:space="preserve">Est nulle et de nul effet, toute clause de nature à interdire à </w:t>
      </w:r>
      <w:r w:rsidR="00F67CDA">
        <w:t>un(e) salarié(e)</w:t>
      </w:r>
      <w:r w:rsidRPr="00792DDD">
        <w:t xml:space="preserve"> d’exercer, en dehors de l’horaire normal de travail convenu au contrat de travail, une autre relation de travail auprès d’un ou de plusieurs employeurs. Il en est de même de toute clause ou de tout acte qui aurait pour objet de soumettre le/la salarié(e) à un traitement défavorable pour ce motif.</w:t>
      </w:r>
    </w:p>
    <w:p w14:paraId="2B0080D0" w14:textId="77777777" w:rsidR="00792DDD" w:rsidRPr="00792DDD" w:rsidRDefault="00792DDD" w:rsidP="003B335C">
      <w:pPr>
        <w:pStyle w:val="Texte"/>
      </w:pPr>
      <w:r w:rsidRPr="00792DDD">
        <w:t>Cette interdiction ne s’applique pas lorsque le cumul d’emploi est incompatible pour des motifs objectifs, tel que la sécurité et la santé au travail, la protection de la confidentialité des affaires, l’intégrité de la fonction publique ou la prévention de conflit d’intérêts.</w:t>
      </w:r>
    </w:p>
    <w:p w14:paraId="7E223169" w14:textId="77777777" w:rsidR="00792DDD" w:rsidRPr="00CB108D" w:rsidRDefault="00792DDD" w:rsidP="00CB108D">
      <w:pPr>
        <w:pStyle w:val="ArticleTitre2"/>
      </w:pPr>
      <w:r w:rsidRPr="00CB108D">
        <w:t>Clause formation</w:t>
      </w:r>
    </w:p>
    <w:p w14:paraId="0D9D76E9" w14:textId="41E7E0F2" w:rsidR="00792DDD" w:rsidRPr="00792DDD" w:rsidRDefault="00792DDD" w:rsidP="003B335C">
      <w:pPr>
        <w:pStyle w:val="Texte"/>
      </w:pPr>
      <w:r w:rsidRPr="00792DDD">
        <w:t>Lorsque l’employeur est tenu, en vertu de dispositions légales, réglementaires, administratives ou statutaires, de conventions collectives, de dispositions issues de conventions collectives ou d’accords en matière de dialogue social interprofessionnel déclarées d’obligation générale, de fournir une formation au/à la salarié(e) pour l’exécution du travail pour lequel il</w:t>
      </w:r>
      <w:r w:rsidR="00F071F3">
        <w:t>/</w:t>
      </w:r>
      <w:r w:rsidR="007B58E6">
        <w:t>elle</w:t>
      </w:r>
      <w:r w:rsidRPr="00792DDD">
        <w:t xml:space="preserve"> est engagé</w:t>
      </w:r>
      <w:r w:rsidR="007B58E6">
        <w:t>(e)</w:t>
      </w:r>
      <w:r w:rsidRPr="00792DDD">
        <w:t xml:space="preserve">, cette formation doit être dispensée gratuitement </w:t>
      </w:r>
      <w:r w:rsidR="00D930F1">
        <w:t xml:space="preserve">au/à la salarié(e) </w:t>
      </w:r>
      <w:r w:rsidRPr="00792DDD">
        <w:t>pendant ses heures de travail, les heures consacrées à cette formation devant être considérées comme du temps de travail effectif.</w:t>
      </w:r>
    </w:p>
    <w:p w14:paraId="097D1853" w14:textId="77777777" w:rsidR="00792DDD" w:rsidRPr="00CB108D" w:rsidRDefault="00792DDD" w:rsidP="00CB108D">
      <w:pPr>
        <w:pStyle w:val="ArticleTitre2"/>
      </w:pPr>
      <w:r w:rsidRPr="00CB108D">
        <w:t>Détachement à l’étranger</w:t>
      </w:r>
    </w:p>
    <w:p w14:paraId="1F1ADBC8" w14:textId="30245692" w:rsidR="00792DDD" w:rsidRPr="00792DDD" w:rsidRDefault="00792DDD" w:rsidP="00CB108D">
      <w:pPr>
        <w:pStyle w:val="Texteavantnumration"/>
      </w:pPr>
      <w:r w:rsidRPr="00792DDD">
        <w:t>Si le/la salarié(e) est amené</w:t>
      </w:r>
      <w:r w:rsidR="00F071F3">
        <w:t>(</w:t>
      </w:r>
      <w:r w:rsidR="00C30779">
        <w:t>e)</w:t>
      </w:r>
      <w:r w:rsidRPr="00792DDD">
        <w:t xml:space="preserve"> à exercer son travail pendant plus de quatre semaines consécutives hors du territoire du Grand-Duché de Luxembourg, l’employeur est tenu de délivrer </w:t>
      </w:r>
      <w:r w:rsidR="00D930F1">
        <w:t xml:space="preserve">au/à la salarié(e) </w:t>
      </w:r>
      <w:r w:rsidRPr="00792DDD">
        <w:t>un document écrit devant comporter au moins les informations suivantes</w:t>
      </w:r>
      <w:r w:rsidR="00D47F63">
        <w:t> :</w:t>
      </w:r>
    </w:p>
    <w:p w14:paraId="646E40E6" w14:textId="4A895BB5" w:rsidR="00792DDD" w:rsidRPr="003B335C" w:rsidRDefault="00792DDD" w:rsidP="00247020">
      <w:pPr>
        <w:pStyle w:val="Texte"/>
        <w:numPr>
          <w:ilvl w:val="0"/>
          <w:numId w:val="2"/>
        </w:numPr>
      </w:pPr>
      <w:proofErr w:type="gramStart"/>
      <w:r w:rsidRPr="003B335C">
        <w:t>le</w:t>
      </w:r>
      <w:proofErr w:type="gramEnd"/>
      <w:r w:rsidRPr="003B335C">
        <w:t xml:space="preserve"> ou les pays dans lequel la prestation de travail doit être effectuée et la durée de travail exercé à l’étranger</w:t>
      </w:r>
      <w:r w:rsidR="00D47F63" w:rsidRPr="003B335C">
        <w:t> ;</w:t>
      </w:r>
    </w:p>
    <w:p w14:paraId="74BCAF10" w14:textId="407D2FD5" w:rsidR="00792DDD" w:rsidRPr="003B335C" w:rsidRDefault="00792DDD" w:rsidP="00247020">
      <w:pPr>
        <w:pStyle w:val="Texte"/>
        <w:numPr>
          <w:ilvl w:val="0"/>
          <w:numId w:val="2"/>
        </w:numPr>
      </w:pPr>
      <w:proofErr w:type="gramStart"/>
      <w:r w:rsidRPr="003B335C">
        <w:t>la</w:t>
      </w:r>
      <w:proofErr w:type="gramEnd"/>
      <w:r w:rsidRPr="003B335C">
        <w:t xml:space="preserve"> devise servant au paiement du salaire de base, ainsi que la rémunération à laquelle il a droit en vertu des dispositions de l’État membre d’accueil</w:t>
      </w:r>
      <w:r w:rsidR="00D47F63" w:rsidRPr="003B335C">
        <w:t> ;</w:t>
      </w:r>
    </w:p>
    <w:p w14:paraId="0594EE27" w14:textId="1DA0DE84" w:rsidR="00792DDD" w:rsidRPr="003B335C" w:rsidRDefault="00792DDD" w:rsidP="00247020">
      <w:pPr>
        <w:pStyle w:val="Texte"/>
        <w:numPr>
          <w:ilvl w:val="0"/>
          <w:numId w:val="2"/>
        </w:numPr>
      </w:pPr>
      <w:proofErr w:type="gramStart"/>
      <w:r w:rsidRPr="003B335C">
        <w:lastRenderedPageBreak/>
        <w:t>le</w:t>
      </w:r>
      <w:proofErr w:type="gramEnd"/>
      <w:r w:rsidRPr="003B335C">
        <w:t xml:space="preserve"> cas échéant, les avantages en espèces et en nature liés au déplacement temporaire du/de la salarié(e), ainsi que les allocations propres au détachement et les modalités de remboursement des dépenses de voyage, de logement et de nourriture</w:t>
      </w:r>
      <w:r w:rsidR="00D47F63" w:rsidRPr="003B335C">
        <w:t> ;</w:t>
      </w:r>
    </w:p>
    <w:p w14:paraId="3D811307" w14:textId="3F852327" w:rsidR="00792DDD" w:rsidRPr="003B335C" w:rsidRDefault="00792DDD" w:rsidP="00247020">
      <w:pPr>
        <w:pStyle w:val="Texte"/>
        <w:numPr>
          <w:ilvl w:val="0"/>
          <w:numId w:val="2"/>
        </w:numPr>
      </w:pPr>
      <w:proofErr w:type="gramStart"/>
      <w:r w:rsidRPr="003B335C">
        <w:t>le</w:t>
      </w:r>
      <w:proofErr w:type="gramEnd"/>
      <w:r w:rsidRPr="003B335C">
        <w:t xml:space="preserve"> cas échéant, les conditions de rapatriement du/de la salarié(e)</w:t>
      </w:r>
      <w:r w:rsidR="00D47F63" w:rsidRPr="003B335C">
        <w:t> ;</w:t>
      </w:r>
    </w:p>
    <w:p w14:paraId="1BC3CA9D" w14:textId="71A267A8" w:rsidR="00792DDD" w:rsidRPr="003B335C" w:rsidRDefault="00792DDD" w:rsidP="00247020">
      <w:pPr>
        <w:pStyle w:val="Texte"/>
        <w:numPr>
          <w:ilvl w:val="0"/>
          <w:numId w:val="2"/>
        </w:numPr>
      </w:pPr>
      <w:proofErr w:type="gramStart"/>
      <w:r w:rsidRPr="003B335C">
        <w:t>le</w:t>
      </w:r>
      <w:proofErr w:type="gramEnd"/>
      <w:r w:rsidRPr="003B335C">
        <w:t xml:space="preserve"> lien vers le site internet national officiel mis en place par l’État membre d’accueil en matière de détachement des travailleurs.</w:t>
      </w:r>
    </w:p>
    <w:p w14:paraId="6CC8F6BB" w14:textId="41409F0F" w:rsidR="00792DDD" w:rsidRDefault="00792DDD" w:rsidP="00CB108D">
      <w:pPr>
        <w:pStyle w:val="Texteaprsnumration"/>
        <w:rPr>
          <w:lang w:eastAsia="fr-FR"/>
        </w:rPr>
      </w:pPr>
      <w:r w:rsidRPr="00792DDD">
        <w:rPr>
          <w:lang w:eastAsia="fr-FR"/>
        </w:rPr>
        <w:t>La remise du document écrit est faite sous format papier ou, à condition que le/la salarié(e) y ait accès, qu’il puisse être enregistré et imprimé, et que l’employeur conserve un justificatif de sa transmission ou de sa réception, sous format électronique.</w:t>
      </w:r>
    </w:p>
    <w:p w14:paraId="75AE6799" w14:textId="77777777" w:rsidR="00490807" w:rsidRPr="00703B35" w:rsidRDefault="00490807" w:rsidP="00CB108D">
      <w:pPr>
        <w:pStyle w:val="ArticleTitre2"/>
      </w:pPr>
      <w:r w:rsidRPr="00703B35">
        <w:t xml:space="preserve">Durée du contrat </w:t>
      </w:r>
    </w:p>
    <w:p w14:paraId="3EC95B08" w14:textId="77777777" w:rsidR="00490807" w:rsidRPr="00E52C92" w:rsidRDefault="00490807" w:rsidP="00D47F63">
      <w:pPr>
        <w:pStyle w:val="Texte"/>
      </w:pPr>
      <w:r w:rsidRPr="00E52C92">
        <w:t xml:space="preserve">Un contrat à durée déterminée peut courir sur une période maximale de 24 mois. </w:t>
      </w:r>
    </w:p>
    <w:p w14:paraId="4DB624E3" w14:textId="11418485" w:rsidR="00490807" w:rsidRPr="00E52C92" w:rsidRDefault="00490807" w:rsidP="00D47F63">
      <w:pPr>
        <w:pStyle w:val="Texte"/>
      </w:pPr>
      <w:r w:rsidRPr="00E52C92">
        <w:t>Il peut être renouvelé deux fois pour une durée limitée, sans que la durée totale du contrat,</w:t>
      </w:r>
      <w:r w:rsidR="00CB108D">
        <w:t xml:space="preserve"> </w:t>
      </w:r>
      <w:r w:rsidRPr="00E52C92">
        <w:t>renouvellements compris, ne puisse dépasser la limite des 24 mois.</w:t>
      </w:r>
    </w:p>
    <w:p w14:paraId="5FB1F047" w14:textId="322DBD19" w:rsidR="00E516EA" w:rsidRDefault="00C30779" w:rsidP="00D47F63">
      <w:pPr>
        <w:pStyle w:val="Texte"/>
      </w:pPr>
      <w:r>
        <w:t>L</w:t>
      </w:r>
      <w:r w:rsidR="00B873DE">
        <w:t>’u</w:t>
      </w:r>
      <w:r w:rsidR="00490807" w:rsidRPr="00E52C92">
        <w:t xml:space="preserve">ne </w:t>
      </w:r>
      <w:r w:rsidR="00B873DE">
        <w:t xml:space="preserve">des </w:t>
      </w:r>
      <w:r w:rsidR="00490807" w:rsidRPr="00E52C92">
        <w:t>exception</w:t>
      </w:r>
      <w:r w:rsidR="00B873DE">
        <w:t>s</w:t>
      </w:r>
      <w:r w:rsidR="00490807" w:rsidRPr="00E52C92">
        <w:t xml:space="preserve"> à cette règle est prévue pour les contrats à caractère saisonnier qui peuvent avoir une durée maximale de 10 mois sur </w:t>
      </w:r>
      <w:proofErr w:type="gramStart"/>
      <w:r w:rsidR="00490807" w:rsidRPr="00E52C92">
        <w:t>une même période de 12 mois successifs</w:t>
      </w:r>
      <w:proofErr w:type="gramEnd"/>
      <w:r w:rsidR="00490807" w:rsidRPr="00E52C92">
        <w:t>, renouvellements compris</w:t>
      </w:r>
      <w:r w:rsidR="002F4677">
        <w:t xml:space="preserve"> </w:t>
      </w:r>
      <w:r w:rsidR="0038457A">
        <w:rPr>
          <w:rStyle w:val="FootnoteReference"/>
        </w:rPr>
        <w:footnoteReference w:id="3"/>
      </w:r>
      <w:r w:rsidR="00490807" w:rsidRPr="00E52C92">
        <w:t xml:space="preserve">. </w:t>
      </w:r>
    </w:p>
    <w:p w14:paraId="32807337" w14:textId="77777777" w:rsidR="00D930F1" w:rsidRPr="00CB108D" w:rsidRDefault="00D930F1" w:rsidP="00CB108D">
      <w:pPr>
        <w:pStyle w:val="ArticleTitre2"/>
      </w:pPr>
      <w:r w:rsidRPr="00CB108D">
        <w:t>Période d’essai</w:t>
      </w:r>
    </w:p>
    <w:p w14:paraId="5D958AF1" w14:textId="77777777" w:rsidR="00340E2E" w:rsidRDefault="00D930F1" w:rsidP="00340E2E">
      <w:pPr>
        <w:pStyle w:val="Texteaprsnumration"/>
        <w:rPr>
          <w:b/>
          <w:bCs/>
          <w:sz w:val="20"/>
          <w:szCs w:val="20"/>
          <w:lang w:eastAsia="fr-FR"/>
        </w:rPr>
      </w:pPr>
      <w:r w:rsidRPr="00D930F1">
        <w:t>La période d’essai éventuellement convenue entre parties ne peut être, ni inférieure à deux semaines, ni supérieure à un quart de la durée du contrat de travail à durée déterminée ou de la durée minimale pour laquelle le contrat à durée déterminée est conclu.</w:t>
      </w:r>
      <w:r w:rsidR="00340E2E" w:rsidRPr="00340E2E">
        <w:rPr>
          <w:b/>
          <w:bCs/>
          <w:sz w:val="20"/>
          <w:szCs w:val="20"/>
          <w:lang w:eastAsia="fr-FR"/>
        </w:rPr>
        <w:t xml:space="preserve"> </w:t>
      </w:r>
    </w:p>
    <w:p w14:paraId="1BC4EC97" w14:textId="40642969" w:rsidR="00340E2E" w:rsidRPr="002F4677" w:rsidRDefault="00340E2E" w:rsidP="00340E2E">
      <w:pPr>
        <w:pStyle w:val="Texteaprsnumration"/>
        <w:rPr>
          <w:b/>
          <w:bCs/>
          <w:sz w:val="20"/>
          <w:szCs w:val="20"/>
          <w:lang w:eastAsia="fr-FR"/>
        </w:rPr>
      </w:pPr>
      <w:r w:rsidRPr="002F4677">
        <w:rPr>
          <w:b/>
          <w:bCs/>
          <w:sz w:val="20"/>
          <w:szCs w:val="20"/>
          <w:lang w:eastAsia="fr-FR"/>
        </w:rPr>
        <w:t>Passage d’un CDD en CDI</w:t>
      </w:r>
    </w:p>
    <w:p w14:paraId="6CB51546" w14:textId="77777777" w:rsidR="00340E2E" w:rsidRDefault="00340E2E" w:rsidP="00340E2E">
      <w:pPr>
        <w:pStyle w:val="Texteaprsnumration"/>
        <w:rPr>
          <w:lang w:eastAsia="fr-FR"/>
        </w:rPr>
      </w:pPr>
      <w:r>
        <w:rPr>
          <w:lang w:eastAsia="fr-FR"/>
        </w:rPr>
        <w:t>À la suite de la période d’essai éventuelle, le salarié travaillant depuis au moins six mois auprès d’un même employeur, peut, une fois tous les douze mois demander la conversion de son contrat de travail à durée déterminée en un contrat de travail à durée indéterminée.</w:t>
      </w:r>
    </w:p>
    <w:p w14:paraId="79FE1603" w14:textId="77777777" w:rsidR="00340E2E" w:rsidRDefault="00340E2E" w:rsidP="00340E2E">
      <w:pPr>
        <w:pStyle w:val="Texteaprsnumration"/>
        <w:rPr>
          <w:lang w:eastAsia="fr-FR"/>
        </w:rPr>
      </w:pPr>
      <w:r>
        <w:rPr>
          <w:lang w:eastAsia="fr-FR"/>
        </w:rPr>
        <w:t>Dans un délai d’un mois à compter de la demande du salarié, l’employeur est tenu, soit de procéder à la modification du contrat d’un commun accord des parties, soit d’énoncer avec précision et par écrit, les motifs de son refus d’accéder à la demande du salarié.</w:t>
      </w:r>
    </w:p>
    <w:p w14:paraId="55FD52E7" w14:textId="4D002BAC" w:rsidR="00E516EA" w:rsidRDefault="00340E2E" w:rsidP="00340E2E">
      <w:pPr>
        <w:pStyle w:val="Texteaprsnumration"/>
        <w:rPr>
          <w:lang w:eastAsia="fr-FR"/>
        </w:rPr>
      </w:pPr>
      <w:r>
        <w:rPr>
          <w:lang w:eastAsia="fr-FR"/>
        </w:rPr>
        <w:t>En outre, e</w:t>
      </w:r>
      <w:r w:rsidRPr="004A48FC">
        <w:rPr>
          <w:lang w:eastAsia="fr-FR"/>
        </w:rPr>
        <w:t>n cas de recrutement sous contrat de travail à durée indéterminée</w:t>
      </w:r>
      <w:r>
        <w:rPr>
          <w:lang w:eastAsia="fr-FR"/>
        </w:rPr>
        <w:t>,</w:t>
      </w:r>
      <w:r w:rsidRPr="004A48FC">
        <w:rPr>
          <w:lang w:eastAsia="fr-FR"/>
        </w:rPr>
        <w:t xml:space="preserve"> l’employeur est obligé d’en informer les salariés occupés, dans son entreprise, sous contrat de travail à durée déterminée au moment de la vacance de poste.</w:t>
      </w:r>
    </w:p>
    <w:p w14:paraId="3F3171A6" w14:textId="77777777" w:rsidR="00490807" w:rsidRPr="00CB108D" w:rsidRDefault="00490807" w:rsidP="00CB108D">
      <w:pPr>
        <w:pStyle w:val="ArticleTitre2"/>
      </w:pPr>
      <w:r w:rsidRPr="00CB108D">
        <w:t xml:space="preserve">Fin du contrat </w:t>
      </w:r>
    </w:p>
    <w:p w14:paraId="66E1CB6A" w14:textId="43241CA0" w:rsidR="00490807" w:rsidRPr="00490807" w:rsidRDefault="00490807" w:rsidP="00CB108D">
      <w:pPr>
        <w:pStyle w:val="Texteavantnumration"/>
      </w:pPr>
      <w:r w:rsidRPr="00490807">
        <w:t>Deux principes sont à retenir en ce qui concerne la fin d’un contrat à durée déterminée</w:t>
      </w:r>
      <w:r w:rsidR="00D47F63">
        <w:t> :</w:t>
      </w:r>
      <w:r w:rsidRPr="00490807">
        <w:t xml:space="preserve"> </w:t>
      </w:r>
    </w:p>
    <w:p w14:paraId="7F4580BD" w14:textId="140EAE59" w:rsidR="00490807" w:rsidRPr="00490807" w:rsidRDefault="002F4677" w:rsidP="00BD4443">
      <w:pPr>
        <w:pStyle w:val="Enumrationdanstexte"/>
      </w:pPr>
      <w:r w:rsidRPr="00490807">
        <w:t>La</w:t>
      </w:r>
      <w:r w:rsidR="00490807" w:rsidRPr="00490807">
        <w:t xml:space="preserve"> cessation automatique du contrat à l’arrivée de l’échéance </w:t>
      </w:r>
      <w:r w:rsidR="000674E9">
        <w:t xml:space="preserve">du terme </w:t>
      </w:r>
      <w:r w:rsidR="00490807" w:rsidRPr="00490807">
        <w:t>ou en cas de réalisation de l’objet pour lequel il est conclu</w:t>
      </w:r>
      <w:r w:rsidR="00D47F63">
        <w:t> ;</w:t>
      </w:r>
      <w:r w:rsidR="00490807" w:rsidRPr="00490807">
        <w:t xml:space="preserve"> </w:t>
      </w:r>
    </w:p>
    <w:p w14:paraId="2868CDB2" w14:textId="2A6F7BE0" w:rsidR="00490807" w:rsidRPr="00490807" w:rsidRDefault="00490807" w:rsidP="00CB108D">
      <w:pPr>
        <w:pStyle w:val="Texteaprsnumration"/>
      </w:pPr>
      <w:r w:rsidRPr="00490807">
        <w:t>En vertu de ce principe, l’employeur n’est pas obligé d’informer l</w:t>
      </w:r>
      <w:r w:rsidR="00D930F1">
        <w:t xml:space="preserve">e/la salarié(e) </w:t>
      </w:r>
      <w:r w:rsidRPr="00490807">
        <w:t xml:space="preserve">à l’avance de la fin des relations de travail ou de lui donner un préavis. </w:t>
      </w:r>
    </w:p>
    <w:p w14:paraId="57A7E307" w14:textId="462E70C2" w:rsidR="00490807" w:rsidRPr="00490807" w:rsidRDefault="00490807" w:rsidP="00BD4443">
      <w:pPr>
        <w:pStyle w:val="Enumrationdanstexte"/>
      </w:pPr>
      <w:r w:rsidRPr="00490807">
        <w:t>L’interdiction de rompre unilatéralement le contrat avant l’arrivée de l’échéance</w:t>
      </w:r>
      <w:r w:rsidR="000674E9">
        <w:t xml:space="preserve"> du terme</w:t>
      </w:r>
      <w:r w:rsidRPr="00490807">
        <w:t xml:space="preserve">. </w:t>
      </w:r>
    </w:p>
    <w:p w14:paraId="5EBD7AAD" w14:textId="6D5BCB5A" w:rsidR="00490807" w:rsidRPr="00E52C92" w:rsidRDefault="00490807" w:rsidP="00CB108D">
      <w:pPr>
        <w:pStyle w:val="Texteaprsnumration"/>
      </w:pPr>
      <w:r w:rsidRPr="00E52C92">
        <w:t>Ni l’employeur</w:t>
      </w:r>
      <w:r w:rsidR="000569E1">
        <w:t xml:space="preserve">, </w:t>
      </w:r>
      <w:r w:rsidRPr="00E52C92">
        <w:t>ni l</w:t>
      </w:r>
      <w:r w:rsidR="00D930F1">
        <w:t xml:space="preserve">e/la salarié(e) </w:t>
      </w:r>
      <w:r w:rsidRPr="00E52C92">
        <w:t xml:space="preserve">ne sont autorisés à rompre le contrat de façon prématurée, exception faite de l’hypothèse d’une faute grave ou d’une résiliation d’un commun accord. </w:t>
      </w:r>
    </w:p>
    <w:p w14:paraId="261837B5" w14:textId="74042800" w:rsidR="00490807" w:rsidRPr="00E52C92" w:rsidRDefault="00490807" w:rsidP="00D47F63">
      <w:pPr>
        <w:pStyle w:val="Texte"/>
      </w:pPr>
      <w:r w:rsidRPr="00E52C92">
        <w:t>L</w:t>
      </w:r>
      <w:r w:rsidR="00D930F1">
        <w:t xml:space="preserve">e/la salarié(e) </w:t>
      </w:r>
      <w:r w:rsidRPr="00E52C92">
        <w:t xml:space="preserve">victime d’une rupture unilatérale anticipée peut prétendre à des dommages-intérêts pour la durée du CDD restant à courir dans la limite de 2 mois de salaire. </w:t>
      </w:r>
    </w:p>
    <w:p w14:paraId="0A1DF412" w14:textId="1409F2A9" w:rsidR="00490807" w:rsidRPr="00E52C92" w:rsidRDefault="00490807" w:rsidP="00D47F63">
      <w:pPr>
        <w:pStyle w:val="Texte"/>
      </w:pPr>
      <w:r w:rsidRPr="00E52C92">
        <w:lastRenderedPageBreak/>
        <w:t xml:space="preserve">L’employeur de son côté, à condition de subir un préjudice du fait de la rupture unilatérale prématurée par </w:t>
      </w:r>
      <w:r w:rsidR="00F67CDA">
        <w:t>le/la salarié(e)</w:t>
      </w:r>
      <w:r w:rsidRPr="00E52C92">
        <w:t xml:space="preserve">, peut aussi toucher des dommages-intérêts correspondant au maximum à 1 mois de salaire. </w:t>
      </w:r>
    </w:p>
    <w:p w14:paraId="3A291DCC" w14:textId="6F6D8537" w:rsidR="00490807" w:rsidRPr="00CB108D" w:rsidRDefault="00490807" w:rsidP="00CB108D">
      <w:pPr>
        <w:pStyle w:val="ArticleTitre2"/>
        <w:pBdr>
          <w:top w:val="single" w:sz="4" w:space="6" w:color="auto"/>
          <w:left w:val="single" w:sz="4" w:space="6" w:color="auto"/>
          <w:bottom w:val="single" w:sz="4" w:space="6" w:color="auto"/>
          <w:right w:val="single" w:sz="4" w:space="6" w:color="auto"/>
        </w:pBdr>
      </w:pPr>
      <w:r w:rsidRPr="00CB108D">
        <w:t>Contrat de travail à durée déterminée (CDD) conclu pour pourvoir au remplacement d’u</w:t>
      </w:r>
      <w:r w:rsidR="00D930F1" w:rsidRPr="00CB108D">
        <w:t xml:space="preserve">n(e) salarié(e) </w:t>
      </w:r>
      <w:r w:rsidRPr="00CB108D">
        <w:t>en congé parental</w:t>
      </w:r>
    </w:p>
    <w:p w14:paraId="5668EAFB" w14:textId="77777777" w:rsidR="00490807" w:rsidRPr="00CB108D" w:rsidRDefault="00490807" w:rsidP="00CB108D">
      <w:pPr>
        <w:pStyle w:val="Titres3"/>
        <w:pBdr>
          <w:top w:val="single" w:sz="4" w:space="6" w:color="auto"/>
          <w:left w:val="single" w:sz="4" w:space="6" w:color="auto"/>
          <w:bottom w:val="single" w:sz="4" w:space="6" w:color="auto"/>
          <w:right w:val="single" w:sz="4" w:space="6" w:color="auto"/>
        </w:pBdr>
      </w:pPr>
      <w:r w:rsidRPr="00CB108D">
        <w:t xml:space="preserve">Les remplacements en cascade sont permis </w:t>
      </w:r>
    </w:p>
    <w:p w14:paraId="120B9127" w14:textId="2A28671A" w:rsidR="00490807" w:rsidRPr="00E52C92" w:rsidRDefault="00490807" w:rsidP="00CB108D">
      <w:pPr>
        <w:pStyle w:val="Texte"/>
        <w:pBdr>
          <w:top w:val="single" w:sz="4" w:space="6" w:color="auto"/>
          <w:left w:val="single" w:sz="4" w:space="6" w:color="auto"/>
          <w:bottom w:val="single" w:sz="4" w:space="6" w:color="auto"/>
          <w:right w:val="single" w:sz="4" w:space="6" w:color="auto"/>
        </w:pBdr>
      </w:pPr>
      <w:r w:rsidRPr="00E52C92">
        <w:t>Le remplacement d’u</w:t>
      </w:r>
      <w:r w:rsidR="00D930F1">
        <w:t xml:space="preserve">n(e) salarié(e) </w:t>
      </w:r>
      <w:r w:rsidRPr="00E52C92">
        <w:t>absent en raison d’un congé parental, d’un congé de maternité ou d’un congé pour raisons familiales ne doit pas nécessairement se faire sur le poste même occupé par l</w:t>
      </w:r>
      <w:r w:rsidR="00D930F1">
        <w:t xml:space="preserve">e/la salarié(e) </w:t>
      </w:r>
      <w:r w:rsidRPr="00E52C92">
        <w:t xml:space="preserve">absent. Il peut s’opérer sur un autre poste libéré dans l’entreprise ou l’établissement du fait de réorganisations ou de mutations internes ayant eu lieu </w:t>
      </w:r>
      <w:proofErr w:type="gramStart"/>
      <w:r w:rsidRPr="00E52C92">
        <w:t>suite à</w:t>
      </w:r>
      <w:proofErr w:type="gramEnd"/>
      <w:r w:rsidRPr="00E52C92">
        <w:t xml:space="preserve"> l’absence en question.</w:t>
      </w:r>
    </w:p>
    <w:p w14:paraId="60CC4335" w14:textId="048C67B7" w:rsidR="00490807" w:rsidRPr="00CB108D" w:rsidRDefault="00490807" w:rsidP="00CB108D">
      <w:pPr>
        <w:pStyle w:val="Titres3"/>
        <w:pBdr>
          <w:top w:val="single" w:sz="4" w:space="6" w:color="auto"/>
          <w:left w:val="single" w:sz="4" w:space="6" w:color="auto"/>
          <w:bottom w:val="single" w:sz="4" w:space="6" w:color="auto"/>
          <w:right w:val="single" w:sz="4" w:space="6" w:color="auto"/>
        </w:pBdr>
      </w:pPr>
      <w:r w:rsidRPr="00CB108D">
        <w:t xml:space="preserve">Le CDD doit mentionner le nom </w:t>
      </w:r>
      <w:r w:rsidR="00D930F1" w:rsidRPr="00CB108D">
        <w:t xml:space="preserve">du/de la salarié(e) </w:t>
      </w:r>
      <w:r w:rsidRPr="00CB108D">
        <w:t>en congé parental remplacé</w:t>
      </w:r>
      <w:r w:rsidR="00DB02AF">
        <w:t>(e)</w:t>
      </w:r>
      <w:r w:rsidRPr="00CB108D">
        <w:t xml:space="preserve"> </w:t>
      </w:r>
    </w:p>
    <w:p w14:paraId="173B3162" w14:textId="1E5A6853" w:rsidR="00490807" w:rsidRPr="00490807" w:rsidRDefault="00490807" w:rsidP="00CB108D">
      <w:pPr>
        <w:pStyle w:val="Texte"/>
        <w:pBdr>
          <w:top w:val="single" w:sz="4" w:space="6" w:color="auto"/>
          <w:left w:val="single" w:sz="4" w:space="6" w:color="auto"/>
          <w:bottom w:val="single" w:sz="4" w:space="6" w:color="auto"/>
          <w:right w:val="single" w:sz="4" w:space="6" w:color="auto"/>
        </w:pBdr>
      </w:pPr>
      <w:r w:rsidRPr="00490807">
        <w:t>Le CDD conclu pour remplacer u</w:t>
      </w:r>
      <w:r w:rsidR="00D930F1">
        <w:t xml:space="preserve">n(e) salarié(e) </w:t>
      </w:r>
      <w:r w:rsidRPr="00490807">
        <w:t xml:space="preserve">absent doit préciser le nom de celui-ci. Dans l’hypothèse d’un remplacement en cascade, le CDD indiquera le nom </w:t>
      </w:r>
      <w:r w:rsidR="00D930F1">
        <w:t xml:space="preserve">du/de la salarié(e) </w:t>
      </w:r>
      <w:r w:rsidRPr="00490807">
        <w:t>en congé parental indirectement remplacé.</w:t>
      </w:r>
    </w:p>
    <w:p w14:paraId="54E22A02" w14:textId="77777777" w:rsidR="00490807" w:rsidRPr="00CB108D" w:rsidRDefault="00490807" w:rsidP="00CB108D">
      <w:pPr>
        <w:pStyle w:val="Titres3"/>
        <w:pBdr>
          <w:top w:val="single" w:sz="4" w:space="6" w:color="auto"/>
          <w:left w:val="single" w:sz="4" w:space="6" w:color="auto"/>
          <w:bottom w:val="single" w:sz="4" w:space="6" w:color="auto"/>
          <w:right w:val="single" w:sz="4" w:space="6" w:color="auto"/>
        </w:pBdr>
      </w:pPr>
      <w:r w:rsidRPr="00CB108D">
        <w:t xml:space="preserve">Date de début et de fin du CDD </w:t>
      </w:r>
    </w:p>
    <w:p w14:paraId="03726B6B" w14:textId="5221B399" w:rsidR="00490807" w:rsidRPr="00490807" w:rsidRDefault="00490807" w:rsidP="00CB108D">
      <w:pPr>
        <w:pStyle w:val="Texte"/>
        <w:pBdr>
          <w:top w:val="single" w:sz="4" w:space="6" w:color="auto"/>
          <w:left w:val="single" w:sz="4" w:space="6" w:color="auto"/>
          <w:bottom w:val="single" w:sz="4" w:space="6" w:color="auto"/>
          <w:right w:val="single" w:sz="4" w:space="6" w:color="auto"/>
        </w:pBdr>
      </w:pPr>
      <w:r w:rsidRPr="00490807">
        <w:t>Le contrat ayant pour objet le remplacement d’u</w:t>
      </w:r>
      <w:r w:rsidR="00D930F1">
        <w:t xml:space="preserve">n(e) salarié(e) </w:t>
      </w:r>
      <w:r w:rsidRPr="00490807">
        <w:t xml:space="preserve">absent pour congé parental peut commencer trois mois avant la date du début du congé parental ou trois mois avant la date du début du congé de maternité, si le congé parental est pris </w:t>
      </w:r>
      <w:proofErr w:type="gramStart"/>
      <w:r w:rsidRPr="00490807">
        <w:t>suite à un</w:t>
      </w:r>
      <w:proofErr w:type="gramEnd"/>
      <w:r w:rsidRPr="00490807">
        <w:t xml:space="preserve"> congé de maternité. </w:t>
      </w:r>
    </w:p>
    <w:p w14:paraId="578F8F6F" w14:textId="5C027CBA" w:rsidR="00490807" w:rsidRPr="00490807" w:rsidRDefault="00490807" w:rsidP="00CB108D">
      <w:pPr>
        <w:pStyle w:val="Texte"/>
        <w:pBdr>
          <w:top w:val="single" w:sz="4" w:space="6" w:color="auto"/>
          <w:left w:val="single" w:sz="4" w:space="6" w:color="auto"/>
          <w:bottom w:val="single" w:sz="4" w:space="6" w:color="auto"/>
          <w:right w:val="single" w:sz="4" w:space="6" w:color="auto"/>
        </w:pBdr>
      </w:pPr>
      <w:r w:rsidRPr="00490807">
        <w:t xml:space="preserve">De même, il peut cesser trois mois après la fin du congé parental </w:t>
      </w:r>
      <w:r w:rsidR="00D930F1">
        <w:t xml:space="preserve">du/de la salarié(e) </w:t>
      </w:r>
      <w:r w:rsidRPr="00490807">
        <w:t>remplacé.</w:t>
      </w:r>
    </w:p>
    <w:p w14:paraId="397E6B91" w14:textId="77777777" w:rsidR="00490807" w:rsidRDefault="00490807" w:rsidP="00E87A67">
      <w:pPr>
        <w:spacing w:line="360" w:lineRule="auto"/>
        <w:jc w:val="both"/>
        <w:rPr>
          <w:rFonts w:ascii="Verdana" w:hAnsi="Verdana"/>
          <w:sz w:val="18"/>
          <w:lang w:val="fr-CH"/>
        </w:rPr>
      </w:pPr>
      <w:r>
        <w:rPr>
          <w:rFonts w:ascii="Verdana" w:hAnsi="Verdana"/>
          <w:sz w:val="18"/>
          <w:lang w:val="fr-CH"/>
        </w:rPr>
        <w:br w:type="page"/>
      </w:r>
    </w:p>
    <w:p w14:paraId="41F17623" w14:textId="06B11ECE" w:rsidR="00490807" w:rsidRPr="00703B35" w:rsidRDefault="00490807" w:rsidP="00104443">
      <w:pPr>
        <w:pStyle w:val="TITREavantlettre"/>
      </w:pPr>
      <w:r w:rsidRPr="00703B35">
        <w:lastRenderedPageBreak/>
        <w:t>CONTRAT DE TRAVAIL À DURÉE DÉTERMINÉE</w:t>
      </w:r>
      <w:r w:rsidR="00E245AF">
        <w:t xml:space="preserve"> (CDD)</w:t>
      </w:r>
    </w:p>
    <w:p w14:paraId="64AC8AC1" w14:textId="337FF1AE" w:rsidR="00A864A1" w:rsidRPr="00671CE7" w:rsidRDefault="00A864A1" w:rsidP="00D47F63">
      <w:pPr>
        <w:pStyle w:val="Texte"/>
      </w:pPr>
      <w:r w:rsidRPr="00671CE7">
        <w:t>Entre les soussignés</w:t>
      </w:r>
      <w:r w:rsidR="00D47F63">
        <w:t> :</w:t>
      </w:r>
    </w:p>
    <w:p w14:paraId="4B2C2BB2" w14:textId="5B42096D" w:rsidR="00FB2B67" w:rsidRPr="008F6169" w:rsidRDefault="00FB2B67" w:rsidP="00D47F63">
      <w:pPr>
        <w:pStyle w:val="Texte"/>
      </w:pPr>
      <w:r w:rsidRPr="00A25A62">
        <w:rPr>
          <w:i/>
          <w:iCs/>
        </w:rPr>
        <w:t>Madame/Monsieur/La société</w:t>
      </w:r>
      <w:r w:rsidRPr="005A1DE4">
        <w:t> </w:t>
      </w:r>
      <w:bookmarkStart w:id="4" w:name="_Hlk181881158"/>
      <w:r w:rsidRPr="005A1DE4">
        <w:rPr>
          <w:rStyle w:val="FootnoteReference"/>
        </w:rPr>
        <w:footnoteReference w:id="4"/>
      </w:r>
      <w:bookmarkEnd w:id="4"/>
      <w:r w:rsidRPr="008F6169">
        <w:t xml:space="preserve"> _______________________________________________________ </w:t>
      </w:r>
      <w:bookmarkStart w:id="5" w:name="_Hlk181881168"/>
      <w:r w:rsidRPr="008F6169">
        <w:rPr>
          <w:rStyle w:val="FootnoteReference"/>
        </w:rPr>
        <w:footnoteReference w:id="5"/>
      </w:r>
      <w:bookmarkEnd w:id="5"/>
    </w:p>
    <w:p w14:paraId="44D4C032" w14:textId="77777777" w:rsidR="00FB2B67" w:rsidRPr="00671CE7" w:rsidRDefault="00FB2B67" w:rsidP="00D47F63">
      <w:pPr>
        <w:pStyle w:val="Texte"/>
      </w:pPr>
      <w:bookmarkStart w:id="7" w:name="_Hlk181615887"/>
      <w:r w:rsidRPr="00325BCD">
        <w:rPr>
          <w:i/>
          <w:iCs/>
        </w:rPr>
        <w:t>Demeurant/établi(e)</w:t>
      </w:r>
      <w:r w:rsidRPr="00671CE7">
        <w:t xml:space="preserve"> à _________________________</w:t>
      </w:r>
      <w:r>
        <w:t>____________</w:t>
      </w:r>
      <w:r w:rsidRPr="00671CE7">
        <w:t>____________</w:t>
      </w:r>
      <w:proofErr w:type="gramStart"/>
      <w:r w:rsidRPr="00671CE7">
        <w:t>_ ,</w:t>
      </w:r>
      <w:proofErr w:type="gramEnd"/>
      <w:r w:rsidRPr="00671CE7">
        <w:t xml:space="preserve"> représenté(e) par</w:t>
      </w:r>
    </w:p>
    <w:p w14:paraId="30DE05F2" w14:textId="733074CF" w:rsidR="00FB2B67" w:rsidRDefault="00FB2B67" w:rsidP="00D47F63">
      <w:pPr>
        <w:pStyle w:val="Texte"/>
      </w:pPr>
      <w:r>
        <w:t>_______________________________________________________________________________</w:t>
      </w:r>
    </w:p>
    <w:bookmarkEnd w:id="7"/>
    <w:p w14:paraId="5096EF34" w14:textId="17D3D25A" w:rsidR="00FB2B67" w:rsidRPr="00671CE7" w:rsidRDefault="00FB2B67" w:rsidP="00D47F63">
      <w:pPr>
        <w:pStyle w:val="Texte"/>
      </w:pPr>
      <w:proofErr w:type="gramStart"/>
      <w:r w:rsidRPr="00671CE7">
        <w:t>ci</w:t>
      </w:r>
      <w:proofErr w:type="gramEnd"/>
      <w:r w:rsidRPr="00671CE7">
        <w:t>-après désigné(e) « l’employeur »</w:t>
      </w:r>
      <w:r w:rsidR="00D47F63">
        <w:t> ;</w:t>
      </w:r>
    </w:p>
    <w:p w14:paraId="38744F8C" w14:textId="77777777" w:rsidR="00A864A1" w:rsidRPr="00671CE7" w:rsidRDefault="00A864A1" w:rsidP="00D47F63">
      <w:pPr>
        <w:pStyle w:val="Texte"/>
      </w:pPr>
      <w:proofErr w:type="gramStart"/>
      <w:r w:rsidRPr="00671CE7">
        <w:t>et</w:t>
      </w:r>
      <w:proofErr w:type="gramEnd"/>
    </w:p>
    <w:p w14:paraId="611C75B7" w14:textId="467CC690" w:rsidR="00A864A1" w:rsidRPr="00671CE7" w:rsidRDefault="00A864A1" w:rsidP="00D47F63">
      <w:pPr>
        <w:pStyle w:val="Texte"/>
      </w:pPr>
      <w:r w:rsidRPr="00671CE7">
        <w:rPr>
          <w:i/>
        </w:rPr>
        <w:t>Madame/Monsieur</w:t>
      </w:r>
      <w:r>
        <w:t> </w:t>
      </w:r>
      <w:r w:rsidR="00340E2E">
        <w:rPr>
          <w:rStyle w:val="FootnoteReference"/>
        </w:rPr>
        <w:t>4</w:t>
      </w:r>
      <w:r w:rsidRPr="00671CE7">
        <w:t xml:space="preserve"> ______________________________________________________ demeurant à</w:t>
      </w:r>
      <w:r>
        <w:t xml:space="preserve"> </w:t>
      </w:r>
    </w:p>
    <w:p w14:paraId="1BDCCEBD" w14:textId="77AB967C" w:rsidR="00A864A1" w:rsidRPr="00671CE7" w:rsidRDefault="00A864A1" w:rsidP="00D47F63">
      <w:pPr>
        <w:pStyle w:val="Texte"/>
      </w:pPr>
      <w:r w:rsidRPr="00671CE7">
        <w:t>_____________________________________________________________</w:t>
      </w:r>
      <w:r>
        <w:t>___</w:t>
      </w:r>
      <w:r w:rsidRPr="00671CE7">
        <w:t>_________________</w:t>
      </w:r>
    </w:p>
    <w:p w14:paraId="00F3F9A9" w14:textId="1AD769C1" w:rsidR="00A864A1" w:rsidRPr="00671CE7" w:rsidRDefault="00A864A1" w:rsidP="00D47F63">
      <w:pPr>
        <w:pStyle w:val="Texte"/>
      </w:pPr>
      <w:proofErr w:type="gramStart"/>
      <w:r w:rsidRPr="00671CE7">
        <w:t>ci</w:t>
      </w:r>
      <w:proofErr w:type="gramEnd"/>
      <w:r w:rsidRPr="00671CE7">
        <w:t>-après désigné « l</w:t>
      </w:r>
      <w:r w:rsidR="00D930F1">
        <w:t xml:space="preserve">e/la salarié(e) </w:t>
      </w:r>
      <w:r w:rsidRPr="00671CE7">
        <w:t>»</w:t>
      </w:r>
      <w:r w:rsidR="00D47F63">
        <w:t> ;</w:t>
      </w:r>
    </w:p>
    <w:p w14:paraId="2ABD896F" w14:textId="31192789" w:rsidR="00A864A1" w:rsidRPr="00671CE7" w:rsidRDefault="00A864A1" w:rsidP="00D47F63">
      <w:pPr>
        <w:pStyle w:val="Texte"/>
      </w:pPr>
      <w:proofErr w:type="gramStart"/>
      <w:r w:rsidRPr="00671CE7">
        <w:t>est</w:t>
      </w:r>
      <w:proofErr w:type="gramEnd"/>
      <w:r w:rsidRPr="00671CE7">
        <w:t xml:space="preserve"> conclu le présent contrat de travail à durée déterminée.</w:t>
      </w:r>
    </w:p>
    <w:p w14:paraId="19F3355E" w14:textId="77777777" w:rsidR="00490807" w:rsidRPr="00703B35" w:rsidRDefault="00490807" w:rsidP="00CB108D">
      <w:pPr>
        <w:pStyle w:val="ArticleTitre2"/>
      </w:pPr>
      <w:bookmarkStart w:id="8" w:name="_Hlk182816899"/>
      <w:r w:rsidRPr="00703B35">
        <w:t>Article 1</w:t>
      </w:r>
      <w:r w:rsidRPr="00CB108D">
        <w:rPr>
          <w:vertAlign w:val="superscript"/>
        </w:rPr>
        <w:t>er</w:t>
      </w:r>
      <w:r w:rsidRPr="00703B35">
        <w:t>. Objet du contrat</w:t>
      </w:r>
    </w:p>
    <w:p w14:paraId="225310EC" w14:textId="7ECE367C" w:rsidR="00490807" w:rsidRPr="00490807" w:rsidRDefault="00490807" w:rsidP="00D47F63">
      <w:pPr>
        <w:pStyle w:val="Texte"/>
        <w:rPr>
          <w:lang w:val="fr-CH"/>
        </w:rPr>
      </w:pPr>
      <w:r w:rsidRPr="00C95DAA">
        <w:rPr>
          <w:rStyle w:val="TexteChar"/>
        </w:rPr>
        <w:t>Le présent contrat a pour objet</w:t>
      </w:r>
      <w:r w:rsidRPr="00490807">
        <w:rPr>
          <w:lang w:val="fr-CH"/>
        </w:rPr>
        <w:t xml:space="preserve"> </w:t>
      </w:r>
      <w:r w:rsidRPr="00703B35">
        <w:rPr>
          <w:rStyle w:val="LignesencoderChar"/>
        </w:rPr>
        <w:t>___________________</w:t>
      </w:r>
      <w:r w:rsidR="002207E0">
        <w:rPr>
          <w:rStyle w:val="LignesencoderChar"/>
        </w:rPr>
        <w:t>___________________________________</w:t>
      </w:r>
      <w:r w:rsidRPr="00703B35">
        <w:rPr>
          <w:rStyle w:val="LignesencoderChar"/>
        </w:rPr>
        <w:t>__</w:t>
      </w:r>
      <w:r w:rsidR="00322EBF" w:rsidRPr="00E52C92">
        <w:rPr>
          <w:rStyle w:val="LignesencoderChar"/>
          <w:vertAlign w:val="superscript"/>
        </w:rPr>
        <w:footnoteReference w:id="6"/>
      </w:r>
      <w:r w:rsidR="003919FE">
        <w:rPr>
          <w:rStyle w:val="LignesencoderChar"/>
        </w:rPr>
        <w:t>.</w:t>
      </w:r>
    </w:p>
    <w:bookmarkEnd w:id="8"/>
    <w:p w14:paraId="67BCE2EE" w14:textId="77777777" w:rsidR="00490807" w:rsidRPr="00703B35" w:rsidRDefault="00490807" w:rsidP="00CB108D">
      <w:pPr>
        <w:pStyle w:val="ArticleTitre2"/>
      </w:pPr>
      <w:r w:rsidRPr="00703B35">
        <w:t>Article 2. Date d’entrée en service</w:t>
      </w:r>
    </w:p>
    <w:p w14:paraId="545AC350" w14:textId="063FE29A" w:rsidR="00490807" w:rsidRPr="00E52C92" w:rsidRDefault="00490807" w:rsidP="00D47F63">
      <w:pPr>
        <w:pStyle w:val="Texte"/>
        <w:rPr>
          <w:rStyle w:val="LignesencoderChar"/>
        </w:rPr>
      </w:pPr>
      <w:r w:rsidRPr="00490807">
        <w:t xml:space="preserve">La date du début de l’exécution du présent contrat est fixée au </w:t>
      </w:r>
      <w:r w:rsidRPr="00E52C92">
        <w:rPr>
          <w:rStyle w:val="LignesencoderChar"/>
        </w:rPr>
        <w:t>______</w:t>
      </w:r>
      <w:r w:rsidR="002207E0">
        <w:rPr>
          <w:rStyle w:val="LignesencoderChar"/>
        </w:rPr>
        <w:t>_</w:t>
      </w:r>
      <w:r w:rsidR="005D301C">
        <w:rPr>
          <w:rStyle w:val="LignesencoderChar"/>
        </w:rPr>
        <w:t>_</w:t>
      </w:r>
      <w:r w:rsidR="002207E0">
        <w:rPr>
          <w:rStyle w:val="LignesencoderChar"/>
        </w:rPr>
        <w:t>________________________</w:t>
      </w:r>
      <w:r w:rsidRPr="00E52C92">
        <w:rPr>
          <w:rStyle w:val="LignesencoderChar"/>
        </w:rPr>
        <w:t>.</w:t>
      </w:r>
    </w:p>
    <w:p w14:paraId="3903C1C2" w14:textId="62E080FC" w:rsidR="00490807" w:rsidRPr="00421531" w:rsidRDefault="00322EBF" w:rsidP="00CB108D">
      <w:pPr>
        <w:pStyle w:val="ArticleTitre2"/>
        <w:rPr>
          <w:i/>
          <w:iCs/>
        </w:rPr>
      </w:pPr>
      <w:r w:rsidRPr="00421531">
        <w:rPr>
          <w:i/>
          <w:iCs/>
        </w:rPr>
        <w:t>Article 3. Période d’essai</w:t>
      </w:r>
      <w:r w:rsidR="004C5D27" w:rsidRPr="00421531">
        <w:rPr>
          <w:i/>
          <w:iCs/>
        </w:rPr>
        <w:t xml:space="preserve"> </w:t>
      </w:r>
      <w:r w:rsidR="00CB108D" w:rsidRPr="00421531">
        <w:rPr>
          <w:rStyle w:val="FootnoteReference"/>
          <w:i/>
          <w:iCs/>
        </w:rPr>
        <w:footnoteReference w:id="7"/>
      </w:r>
    </w:p>
    <w:p w14:paraId="602D0651" w14:textId="4230BFCC" w:rsidR="00E87A67" w:rsidRPr="002F4677" w:rsidRDefault="00490807" w:rsidP="00D47F63">
      <w:pPr>
        <w:pStyle w:val="Texte"/>
        <w:rPr>
          <w:i/>
          <w:iCs/>
        </w:rPr>
      </w:pPr>
      <w:r w:rsidRPr="002F4677">
        <w:rPr>
          <w:i/>
          <w:iCs/>
        </w:rPr>
        <w:t>Le présent contrat comprend une période d’essai de ____</w:t>
      </w:r>
      <w:r w:rsidR="002207E0" w:rsidRPr="002F4677">
        <w:rPr>
          <w:i/>
          <w:iCs/>
        </w:rPr>
        <w:t>________</w:t>
      </w:r>
      <w:r w:rsidR="004C5D27" w:rsidRPr="002F4677">
        <w:rPr>
          <w:i/>
          <w:iCs/>
        </w:rPr>
        <w:t>___</w:t>
      </w:r>
      <w:r w:rsidRPr="002F4677">
        <w:rPr>
          <w:i/>
          <w:iCs/>
        </w:rPr>
        <w:t xml:space="preserve">___________ </w:t>
      </w:r>
      <w:r w:rsidRPr="005E4083">
        <w:rPr>
          <w:i/>
          <w:iCs/>
        </w:rPr>
        <w:t>semaines/mois</w:t>
      </w:r>
      <w:r w:rsidR="004C5D27" w:rsidRPr="005E4083">
        <w:rPr>
          <w:i/>
          <w:iCs/>
        </w:rPr>
        <w:t xml:space="preserve"> </w:t>
      </w:r>
      <w:r w:rsidR="00340E2E">
        <w:rPr>
          <w:i/>
          <w:iCs/>
          <w:vertAlign w:val="superscript"/>
        </w:rPr>
        <w:t>4</w:t>
      </w:r>
      <w:r w:rsidR="002207E0" w:rsidRPr="002F4677">
        <w:rPr>
          <w:i/>
          <w:iCs/>
        </w:rPr>
        <w:t xml:space="preserve"> allant </w:t>
      </w:r>
      <w:r w:rsidRPr="002F4677">
        <w:rPr>
          <w:i/>
          <w:iCs/>
        </w:rPr>
        <w:t xml:space="preserve">du </w:t>
      </w:r>
      <w:r w:rsidRPr="002F4677">
        <w:rPr>
          <w:rStyle w:val="LignesencoderChar"/>
          <w:i/>
          <w:iCs/>
        </w:rPr>
        <w:t xml:space="preserve">_______________________ au _______________________. </w:t>
      </w:r>
    </w:p>
    <w:p w14:paraId="120EFA4A" w14:textId="77777777" w:rsidR="009317D1" w:rsidRPr="002F4677" w:rsidRDefault="009317D1" w:rsidP="009317D1">
      <w:pPr>
        <w:pStyle w:val="Texte"/>
        <w:rPr>
          <w:i/>
          <w:iCs/>
        </w:rPr>
      </w:pPr>
      <w:r w:rsidRPr="002F4677">
        <w:rPr>
          <w:i/>
          <w:iCs/>
        </w:rPr>
        <w:t>La période d’essai est soumise aux conditions d’application prévues par les articles L. 121-5 et L.122-11 du Code du travail.</w:t>
      </w:r>
    </w:p>
    <w:p w14:paraId="63A4B323" w14:textId="77777777" w:rsidR="009317D1" w:rsidRPr="002F4677" w:rsidRDefault="009317D1" w:rsidP="009317D1">
      <w:pPr>
        <w:pStyle w:val="Texte"/>
        <w:rPr>
          <w:i/>
          <w:iCs/>
        </w:rPr>
      </w:pPr>
      <w:r w:rsidRPr="002F4677">
        <w:rPr>
          <w:i/>
          <w:iCs/>
        </w:rPr>
        <w:t>En cas de suspension de l’exécution du contrat pendant la période d’essai, cette période est prolongée d’une durée égale à celle de la suspension, sans que la prolongation de l’essai ne puisse excéder un mois.</w:t>
      </w:r>
    </w:p>
    <w:p w14:paraId="40791FC7" w14:textId="77777777" w:rsidR="009317D1" w:rsidRPr="002F4677" w:rsidRDefault="009317D1" w:rsidP="009317D1">
      <w:pPr>
        <w:pStyle w:val="Texte"/>
        <w:rPr>
          <w:i/>
          <w:iCs/>
        </w:rPr>
      </w:pPr>
      <w:r w:rsidRPr="002F4677">
        <w:rPr>
          <w:i/>
          <w:iCs/>
        </w:rPr>
        <w:t>La clause d’essai ne peut pas être renouvelée.</w:t>
      </w:r>
    </w:p>
    <w:p w14:paraId="01C4FBE0" w14:textId="77777777" w:rsidR="009317D1" w:rsidRPr="002F4677" w:rsidRDefault="009317D1" w:rsidP="009317D1">
      <w:pPr>
        <w:pStyle w:val="Texte"/>
        <w:rPr>
          <w:i/>
          <w:iCs/>
        </w:rPr>
      </w:pPr>
      <w:r w:rsidRPr="002F4677">
        <w:rPr>
          <w:i/>
          <w:iCs/>
        </w:rPr>
        <w:t>Il ne peut être mis fin unilatéralement au contrat à l’essai pendant la période d’essai minimale de deux semaines, sauf pour motif grave conformément à l’article L. 124-10.</w:t>
      </w:r>
    </w:p>
    <w:p w14:paraId="1B8BD0BD" w14:textId="44D44970" w:rsidR="009317D1" w:rsidRPr="002F4677" w:rsidRDefault="009317D1" w:rsidP="009317D1">
      <w:pPr>
        <w:pStyle w:val="Texte"/>
        <w:rPr>
          <w:i/>
          <w:iCs/>
        </w:rPr>
      </w:pPr>
      <w:r w:rsidRPr="002F4677">
        <w:rPr>
          <w:i/>
          <w:iCs/>
        </w:rPr>
        <w:t xml:space="preserve">Il peut être mis fin au contrat à l’essai par lettre recommandée à la poste, moyennant respect du préavis prévu à l’article L.121-5 du Code du travail. Toutefois, la signature apposée par le/la salarié(e)/l’employeur destinataire sur le double de la lettre de résiliation vaut </w:t>
      </w:r>
      <w:proofErr w:type="gramStart"/>
      <w:r w:rsidRPr="002F4677">
        <w:rPr>
          <w:i/>
          <w:iCs/>
        </w:rPr>
        <w:t>accusé</w:t>
      </w:r>
      <w:proofErr w:type="gramEnd"/>
      <w:r w:rsidRPr="002F4677">
        <w:rPr>
          <w:i/>
          <w:iCs/>
        </w:rPr>
        <w:t xml:space="preserve"> de réception de la notification.</w:t>
      </w:r>
    </w:p>
    <w:p w14:paraId="3A583F45" w14:textId="0693EB86" w:rsidR="009317D1" w:rsidRPr="002F4677" w:rsidRDefault="00490807" w:rsidP="009317D1">
      <w:pPr>
        <w:pStyle w:val="Texte"/>
        <w:rPr>
          <w:i/>
          <w:iCs/>
        </w:rPr>
      </w:pPr>
      <w:r w:rsidRPr="002F4677">
        <w:rPr>
          <w:i/>
          <w:iCs/>
        </w:rPr>
        <w:t>Si le contrat n’est pas rompu au plus tard __________________</w:t>
      </w:r>
      <w:r w:rsidR="004C5D27" w:rsidRPr="002F4677">
        <w:rPr>
          <w:i/>
          <w:iCs/>
        </w:rPr>
        <w:t>___</w:t>
      </w:r>
      <w:r w:rsidRPr="002F4677">
        <w:rPr>
          <w:i/>
          <w:iCs/>
        </w:rPr>
        <w:t xml:space="preserve">___ </w:t>
      </w:r>
      <w:r w:rsidRPr="005E4083">
        <w:rPr>
          <w:i/>
          <w:iCs/>
        </w:rPr>
        <w:t>jours</w:t>
      </w:r>
      <w:r w:rsidR="009E39BF" w:rsidRPr="005E4083">
        <w:rPr>
          <w:i/>
          <w:iCs/>
        </w:rPr>
        <w:t>/mois</w:t>
      </w:r>
      <w:r w:rsidR="004C5D27" w:rsidRPr="002F4677">
        <w:rPr>
          <w:i/>
          <w:iCs/>
        </w:rPr>
        <w:t xml:space="preserve"> </w:t>
      </w:r>
      <w:r w:rsidR="00322EBF" w:rsidRPr="002F4677">
        <w:rPr>
          <w:rStyle w:val="FootnoteReference"/>
          <w:i/>
          <w:iCs/>
        </w:rPr>
        <w:footnoteReference w:id="8"/>
      </w:r>
      <w:r w:rsidRPr="002F4677">
        <w:rPr>
          <w:i/>
          <w:iCs/>
        </w:rPr>
        <w:t xml:space="preserve"> avant la fin de la période d'essai par l’une des deux parties, il est à considérer comme définitif et à durée déterminée à partir de la date d'entrée en service.</w:t>
      </w:r>
    </w:p>
    <w:p w14:paraId="479482BD" w14:textId="77777777" w:rsidR="009317D1" w:rsidRDefault="009317D1">
      <w:pPr>
        <w:rPr>
          <w:rFonts w:ascii="Verdana" w:hAnsi="Verdana"/>
          <w:sz w:val="18"/>
          <w:szCs w:val="18"/>
          <w:lang w:val="fr-FR"/>
        </w:rPr>
      </w:pPr>
      <w:r>
        <w:br w:type="page"/>
      </w:r>
    </w:p>
    <w:p w14:paraId="1FAE3DF3" w14:textId="47AECE5A" w:rsidR="00340E2E" w:rsidRPr="00CB108D" w:rsidRDefault="00340E2E" w:rsidP="00340E2E">
      <w:pPr>
        <w:pStyle w:val="ArticleTitre2"/>
      </w:pPr>
      <w:r w:rsidRPr="00CB108D">
        <w:lastRenderedPageBreak/>
        <w:t xml:space="preserve">Article </w:t>
      </w:r>
      <w:r>
        <w:t>4</w:t>
      </w:r>
      <w:r w:rsidRPr="00CB108D">
        <w:t xml:space="preserve">. Description des fonctions </w:t>
      </w:r>
      <w:r>
        <w:t>du/de la salarié(e)</w:t>
      </w:r>
    </w:p>
    <w:p w14:paraId="7A8B47B9" w14:textId="43E49525" w:rsidR="00340E2E" w:rsidRDefault="00340E2E" w:rsidP="00340E2E">
      <w:pPr>
        <w:pStyle w:val="Texte"/>
        <w:jc w:val="left"/>
      </w:pPr>
      <w:r w:rsidRPr="00CB47B0">
        <w:t>L</w:t>
      </w:r>
      <w:r>
        <w:t xml:space="preserve">e/la salarié(e) </w:t>
      </w:r>
      <w:r w:rsidRPr="00CB47B0">
        <w:t>est engagé</w:t>
      </w:r>
      <w:r>
        <w:t>(e)</w:t>
      </w:r>
      <w:r w:rsidRPr="00CB47B0">
        <w:t xml:space="preserve">en tant que </w:t>
      </w:r>
      <w:r>
        <w:t>___________________</w:t>
      </w:r>
      <w:r w:rsidRPr="00CB47B0">
        <w:t>________________</w:t>
      </w:r>
      <w:r>
        <w:t>______________.</w:t>
      </w:r>
    </w:p>
    <w:p w14:paraId="4C4B8A1A" w14:textId="4ABE7DD8" w:rsidR="00340E2E" w:rsidRPr="000202DA" w:rsidRDefault="00340E2E" w:rsidP="00340E2E">
      <w:pPr>
        <w:pStyle w:val="Texte"/>
        <w:jc w:val="left"/>
        <w:rPr>
          <w:rStyle w:val="LignesencoderChar"/>
          <w:szCs w:val="22"/>
        </w:rPr>
      </w:pPr>
      <w:r w:rsidRPr="00CB47B0">
        <w:t>Dans l’exercice de cette f</w:t>
      </w:r>
      <w:r>
        <w:t xml:space="preserve">onction, le/la salarié(e) est amené(e) à </w:t>
      </w:r>
      <w:r w:rsidRPr="00E52C92">
        <w:rPr>
          <w:rStyle w:val="LignesencoderChar"/>
        </w:rPr>
        <w:t>______________________________</w:t>
      </w:r>
      <w:r>
        <w:rPr>
          <w:rStyle w:val="LignesencoderChar"/>
        </w:rPr>
        <w:t>_.</w:t>
      </w:r>
    </w:p>
    <w:p w14:paraId="67002AEC" w14:textId="6408DE3C" w:rsidR="00340E2E" w:rsidRPr="00CB108D" w:rsidRDefault="00340E2E" w:rsidP="00340E2E">
      <w:pPr>
        <w:pStyle w:val="ArticleTitre2"/>
      </w:pPr>
      <w:r w:rsidRPr="00CB108D">
        <w:t xml:space="preserve">Article </w:t>
      </w:r>
      <w:r>
        <w:t>5</w:t>
      </w:r>
      <w:r w:rsidRPr="00CB108D">
        <w:t>. Lieu de travail</w:t>
      </w:r>
    </w:p>
    <w:p w14:paraId="0C7B87D0" w14:textId="77777777" w:rsidR="00340E2E" w:rsidRPr="002F4677" w:rsidRDefault="00340E2E" w:rsidP="00340E2E">
      <w:pPr>
        <w:pStyle w:val="Texte"/>
        <w:rPr>
          <w:i/>
          <w:iCs/>
        </w:rPr>
      </w:pPr>
      <w:r w:rsidRPr="002F4677">
        <w:rPr>
          <w:i/>
          <w:iCs/>
        </w:rPr>
        <w:t>Choisir l’une des options suivantes :</w:t>
      </w:r>
    </w:p>
    <w:p w14:paraId="7A15F580" w14:textId="77777777" w:rsidR="00340E2E" w:rsidRPr="003A2592" w:rsidRDefault="00340E2E" w:rsidP="00340E2E">
      <w:pPr>
        <w:pStyle w:val="Texte"/>
        <w:numPr>
          <w:ilvl w:val="0"/>
          <w:numId w:val="3"/>
        </w:numPr>
      </w:pPr>
      <w:r w:rsidRPr="002F4677">
        <w:rPr>
          <w:i/>
          <w:iCs/>
        </w:rPr>
        <w:t xml:space="preserve">Le lieu de travail est </w:t>
      </w:r>
      <w:bookmarkStart w:id="10" w:name="_Hlk121219405"/>
      <w:r w:rsidRPr="002F4677">
        <w:rPr>
          <w:i/>
          <w:iCs/>
        </w:rPr>
        <w:t>____________________________________________________________.</w:t>
      </w:r>
      <w:bookmarkEnd w:id="10"/>
    </w:p>
    <w:p w14:paraId="37781F85" w14:textId="77777777" w:rsidR="00340E2E" w:rsidRPr="003A2592" w:rsidRDefault="00340E2E" w:rsidP="00340E2E">
      <w:pPr>
        <w:pStyle w:val="ArticleTitre2"/>
        <w:numPr>
          <w:ilvl w:val="0"/>
          <w:numId w:val="3"/>
        </w:numPr>
        <w:rPr>
          <w:b w:val="0"/>
          <w:bCs w:val="0"/>
          <w:i/>
          <w:iCs/>
          <w:sz w:val="18"/>
        </w:rPr>
      </w:pPr>
      <w:r w:rsidRPr="003A2592">
        <w:rPr>
          <w:b w:val="0"/>
          <w:bCs w:val="0"/>
          <w:i/>
          <w:iCs/>
          <w:sz w:val="18"/>
        </w:rPr>
        <w:t>Ou à défaut de lieu de travail fixe ou prédominant</w:t>
      </w:r>
      <w:r>
        <w:rPr>
          <w:b w:val="0"/>
          <w:bCs w:val="0"/>
          <w:i/>
          <w:iCs/>
          <w:sz w:val="18"/>
        </w:rPr>
        <w:t> :</w:t>
      </w:r>
      <w:r w:rsidRPr="003A2592">
        <w:rPr>
          <w:b w:val="0"/>
          <w:bCs w:val="0"/>
          <w:i/>
          <w:iCs/>
          <w:sz w:val="18"/>
        </w:rPr>
        <w:t xml:space="preserve"> </w:t>
      </w:r>
    </w:p>
    <w:p w14:paraId="165DFA13" w14:textId="6A89D47C" w:rsidR="00340E2E" w:rsidRPr="003A2592" w:rsidRDefault="00340E2E" w:rsidP="00340E2E">
      <w:pPr>
        <w:pStyle w:val="ArticleTitre2"/>
        <w:ind w:left="709"/>
        <w:rPr>
          <w:b w:val="0"/>
          <w:bCs w:val="0"/>
          <w:i/>
          <w:iCs/>
          <w:sz w:val="18"/>
          <w:vertAlign w:val="superscript"/>
        </w:rPr>
      </w:pPr>
      <w:r w:rsidRPr="003A2592">
        <w:rPr>
          <w:b w:val="0"/>
          <w:bCs w:val="0"/>
          <w:i/>
          <w:iCs/>
          <w:sz w:val="18"/>
        </w:rPr>
        <w:t>Le/la salarié(e) sera occupé(e) à divers endroits</w:t>
      </w:r>
      <w:proofErr w:type="gramStart"/>
      <w:r>
        <w:rPr>
          <w:b w:val="0"/>
          <w:bCs w:val="0"/>
          <w:i/>
          <w:iCs/>
          <w:sz w:val="18"/>
        </w:rPr>
        <w:t> :</w:t>
      </w:r>
      <w:r w:rsidRPr="003A2592">
        <w:rPr>
          <w:b w:val="0"/>
          <w:bCs w:val="0"/>
          <w:i/>
          <w:iCs/>
          <w:sz w:val="18"/>
        </w:rPr>
        <w:t>_</w:t>
      </w:r>
      <w:proofErr w:type="gramEnd"/>
      <w:r w:rsidRPr="003A2592">
        <w:rPr>
          <w:b w:val="0"/>
          <w:bCs w:val="0"/>
          <w:i/>
          <w:iCs/>
          <w:sz w:val="18"/>
        </w:rPr>
        <w:t>_</w:t>
      </w:r>
      <w:r>
        <w:rPr>
          <w:b w:val="0"/>
          <w:bCs w:val="0"/>
          <w:i/>
          <w:iCs/>
          <w:sz w:val="18"/>
        </w:rPr>
        <w:t>___________</w:t>
      </w:r>
      <w:r w:rsidRPr="003A2592">
        <w:rPr>
          <w:b w:val="0"/>
          <w:bCs w:val="0"/>
          <w:i/>
          <w:iCs/>
          <w:sz w:val="18"/>
        </w:rPr>
        <w:t>______ et plus particulièrement à l’étranger ______</w:t>
      </w:r>
      <w:r>
        <w:rPr>
          <w:b w:val="0"/>
          <w:bCs w:val="0"/>
          <w:i/>
          <w:iCs/>
          <w:sz w:val="18"/>
        </w:rPr>
        <w:t>______________</w:t>
      </w:r>
      <w:r w:rsidRPr="003A2592">
        <w:rPr>
          <w:b w:val="0"/>
          <w:bCs w:val="0"/>
          <w:i/>
          <w:iCs/>
          <w:sz w:val="18"/>
        </w:rPr>
        <w:t>_____ou sera libre de déterminer son lieu de travail dans les limites suivantes</w:t>
      </w:r>
      <w:r>
        <w:rPr>
          <w:b w:val="0"/>
          <w:bCs w:val="0"/>
          <w:i/>
          <w:iCs/>
          <w:sz w:val="18"/>
        </w:rPr>
        <w:t> :</w:t>
      </w:r>
      <w:r w:rsidRPr="003A2592">
        <w:rPr>
          <w:b w:val="0"/>
          <w:bCs w:val="0"/>
          <w:i/>
          <w:iCs/>
          <w:sz w:val="18"/>
        </w:rPr>
        <w:t xml:space="preserve"> _________________________</w:t>
      </w:r>
      <w:r>
        <w:rPr>
          <w:b w:val="0"/>
          <w:bCs w:val="0"/>
          <w:i/>
          <w:iCs/>
          <w:sz w:val="18"/>
        </w:rPr>
        <w:t>.</w:t>
      </w:r>
      <w:r w:rsidRPr="003A2592">
        <w:rPr>
          <w:b w:val="0"/>
          <w:bCs w:val="0"/>
          <w:i/>
          <w:iCs/>
          <w:sz w:val="18"/>
        </w:rPr>
        <w:t xml:space="preserve"> </w:t>
      </w:r>
      <w:r>
        <w:rPr>
          <w:rStyle w:val="FootnoteReference"/>
          <w:b w:val="0"/>
          <w:bCs w:val="0"/>
          <w:sz w:val="18"/>
        </w:rPr>
        <w:t>4</w:t>
      </w:r>
    </w:p>
    <w:p w14:paraId="66801ED8" w14:textId="29E32CE0" w:rsidR="003B694D" w:rsidRPr="00CB108D" w:rsidRDefault="003B694D" w:rsidP="00CB108D">
      <w:pPr>
        <w:pStyle w:val="ArticleTitre2"/>
      </w:pPr>
      <w:r w:rsidRPr="00CB108D">
        <w:t xml:space="preserve">Article </w:t>
      </w:r>
      <w:r w:rsidR="00340E2E">
        <w:t>6</w:t>
      </w:r>
      <w:r w:rsidRPr="00CB108D">
        <w:t>. Durée du contrat de travail</w:t>
      </w:r>
      <w:r w:rsidR="004C5D27" w:rsidRPr="00CB108D">
        <w:t xml:space="preserve"> </w:t>
      </w:r>
      <w:r w:rsidRPr="00CB108D">
        <w:rPr>
          <w:rStyle w:val="FootnoteReference"/>
        </w:rPr>
        <w:footnoteReference w:id="9"/>
      </w:r>
    </w:p>
    <w:p w14:paraId="5C2C2A12" w14:textId="71DA9464" w:rsidR="000202DA" w:rsidRPr="002F4677" w:rsidRDefault="00CB47B0" w:rsidP="00D47F63">
      <w:pPr>
        <w:pStyle w:val="Texte"/>
        <w:rPr>
          <w:i/>
          <w:iCs/>
        </w:rPr>
      </w:pPr>
      <w:r w:rsidRPr="002F4677">
        <w:rPr>
          <w:i/>
          <w:iCs/>
        </w:rPr>
        <w:t>Le présent contrat est conclu pour une durée précise de ______</w:t>
      </w:r>
      <w:r w:rsidR="003B694D" w:rsidRPr="002F4677">
        <w:rPr>
          <w:i/>
          <w:iCs/>
        </w:rPr>
        <w:t>_</w:t>
      </w:r>
      <w:r w:rsidR="004C5D27" w:rsidRPr="002F4677">
        <w:rPr>
          <w:i/>
          <w:iCs/>
        </w:rPr>
        <w:t>__</w:t>
      </w:r>
      <w:r w:rsidRPr="002F4677">
        <w:rPr>
          <w:i/>
          <w:iCs/>
        </w:rPr>
        <w:t xml:space="preserve">___ </w:t>
      </w:r>
      <w:r w:rsidR="003B694D" w:rsidRPr="00BF66BC">
        <w:rPr>
          <w:i/>
          <w:iCs/>
        </w:rPr>
        <w:t>jours/semaines/</w:t>
      </w:r>
      <w:r w:rsidRPr="00BF66BC">
        <w:rPr>
          <w:i/>
          <w:iCs/>
        </w:rPr>
        <w:t>mois/années</w:t>
      </w:r>
      <w:r w:rsidR="004C5D27" w:rsidRPr="00BF66BC">
        <w:rPr>
          <w:i/>
          <w:iCs/>
        </w:rPr>
        <w:t xml:space="preserve"> </w:t>
      </w:r>
      <w:r w:rsidR="00D906CA">
        <w:rPr>
          <w:rStyle w:val="FootnoteReference"/>
          <w:i/>
          <w:iCs/>
        </w:rPr>
        <w:t>4</w:t>
      </w:r>
      <w:r w:rsidRPr="002F4677">
        <w:rPr>
          <w:i/>
          <w:iCs/>
        </w:rPr>
        <w:t xml:space="preserve"> et expire le ____________________ de plein droit et sans préavis.</w:t>
      </w:r>
    </w:p>
    <w:p w14:paraId="2556DA12" w14:textId="77777777" w:rsidR="000202DA" w:rsidRDefault="00CB47B0" w:rsidP="00D47F63">
      <w:pPr>
        <w:pStyle w:val="Texte"/>
      </w:pPr>
      <w:proofErr w:type="gramStart"/>
      <w:r w:rsidRPr="00CB47B0">
        <w:t>ou</w:t>
      </w:r>
      <w:proofErr w:type="gramEnd"/>
    </w:p>
    <w:p w14:paraId="0FF89CBD" w14:textId="38B10633" w:rsidR="00E52C92" w:rsidRPr="002F4677" w:rsidRDefault="00CB47B0" w:rsidP="00D47F63">
      <w:pPr>
        <w:pStyle w:val="Texte"/>
        <w:rPr>
          <w:rStyle w:val="Strong"/>
          <w:b w:val="0"/>
          <w:bCs w:val="0"/>
          <w:i/>
          <w:iCs/>
        </w:rPr>
      </w:pPr>
      <w:r w:rsidRPr="002F4677">
        <w:rPr>
          <w:i/>
          <w:iCs/>
        </w:rPr>
        <w:t>Le présent contrat est conclu pour une durée imprécise. La durée minimale du contrat est de ____________</w:t>
      </w:r>
      <w:r w:rsidR="004C5D27" w:rsidRPr="002F4677">
        <w:rPr>
          <w:i/>
          <w:iCs/>
        </w:rPr>
        <w:t>____</w:t>
      </w:r>
      <w:r w:rsidRPr="002F4677">
        <w:rPr>
          <w:i/>
          <w:iCs/>
        </w:rPr>
        <w:t xml:space="preserve">____ </w:t>
      </w:r>
      <w:r w:rsidRPr="00BF66BC">
        <w:rPr>
          <w:i/>
          <w:iCs/>
        </w:rPr>
        <w:t>jours/semaines/mois/année</w:t>
      </w:r>
      <w:r w:rsidR="004C5D27" w:rsidRPr="00BF66BC">
        <w:rPr>
          <w:i/>
          <w:iCs/>
        </w:rPr>
        <w:t xml:space="preserve"> </w:t>
      </w:r>
      <w:r w:rsidR="00340E2E">
        <w:rPr>
          <w:rStyle w:val="FootnoteReference"/>
          <w:i/>
          <w:iCs/>
        </w:rPr>
        <w:t>4</w:t>
      </w:r>
      <w:r w:rsidRPr="002F4677">
        <w:rPr>
          <w:i/>
          <w:iCs/>
        </w:rPr>
        <w:t xml:space="preserve">. Au-delà de cette durée, il cesse de plein droit et sans préavis en cas de réalisation de l’objet tel que défini </w:t>
      </w:r>
      <w:proofErr w:type="spellStart"/>
      <w:r w:rsidRPr="002F4677">
        <w:rPr>
          <w:i/>
          <w:iCs/>
        </w:rPr>
        <w:t>sub</w:t>
      </w:r>
      <w:proofErr w:type="spellEnd"/>
      <w:r w:rsidRPr="002F4677">
        <w:rPr>
          <w:i/>
          <w:iCs/>
        </w:rPr>
        <w:t xml:space="preserve">. </w:t>
      </w:r>
      <w:proofErr w:type="gramStart"/>
      <w:r w:rsidRPr="002F4677">
        <w:rPr>
          <w:i/>
          <w:iCs/>
        </w:rPr>
        <w:t>article</w:t>
      </w:r>
      <w:proofErr w:type="gramEnd"/>
      <w:r w:rsidRPr="002F4677">
        <w:rPr>
          <w:i/>
          <w:iCs/>
        </w:rPr>
        <w:t xml:space="preserve"> 1</w:t>
      </w:r>
      <w:r w:rsidRPr="002F4677">
        <w:rPr>
          <w:i/>
          <w:iCs/>
          <w:vertAlign w:val="superscript"/>
        </w:rPr>
        <w:t>er</w:t>
      </w:r>
      <w:r w:rsidRPr="002F4677">
        <w:rPr>
          <w:i/>
          <w:iCs/>
        </w:rPr>
        <w:t>.</w:t>
      </w:r>
    </w:p>
    <w:p w14:paraId="52D667B1" w14:textId="4AD91B3E" w:rsidR="00C4454B" w:rsidRPr="00671CE7" w:rsidRDefault="00C4454B" w:rsidP="00C4454B">
      <w:pPr>
        <w:pStyle w:val="ArticleTitre2"/>
      </w:pPr>
      <w:r w:rsidRPr="00671CE7">
        <w:t xml:space="preserve">Article </w:t>
      </w:r>
      <w:r w:rsidR="00340E2E">
        <w:t>7</w:t>
      </w:r>
      <w:r w:rsidRPr="00671CE7">
        <w:t xml:space="preserve">. Durée </w:t>
      </w:r>
      <w:r>
        <w:t>et horaire de</w:t>
      </w:r>
      <w:r w:rsidRPr="00671CE7">
        <w:t xml:space="preserve"> travail</w:t>
      </w:r>
    </w:p>
    <w:p w14:paraId="0654DA21" w14:textId="77777777" w:rsidR="00C4454B" w:rsidRPr="00671CE7" w:rsidRDefault="00C4454B" w:rsidP="00C4454B">
      <w:pPr>
        <w:pStyle w:val="Texte"/>
      </w:pPr>
      <w:r w:rsidRPr="00671CE7">
        <w:t>La durée de travail est de ____</w:t>
      </w:r>
      <w:r>
        <w:t>_</w:t>
      </w:r>
      <w:r w:rsidRPr="00671CE7">
        <w:t>___ heures par semaine, réparties sur ________ jours ouvrables.</w:t>
      </w:r>
    </w:p>
    <w:p w14:paraId="0040DBE4" w14:textId="22993976" w:rsidR="00C4454B" w:rsidRPr="002F4677" w:rsidRDefault="00C4454B" w:rsidP="00C4454B">
      <w:pPr>
        <w:pStyle w:val="Texte"/>
        <w:rPr>
          <w:i/>
          <w:iCs/>
        </w:rPr>
      </w:pPr>
      <w:r w:rsidRPr="002F4677">
        <w:rPr>
          <w:i/>
          <w:iCs/>
        </w:rPr>
        <w:t xml:space="preserve">Choisir </w:t>
      </w:r>
      <w:r w:rsidR="00835C4F" w:rsidRPr="002F4677">
        <w:rPr>
          <w:i/>
          <w:iCs/>
        </w:rPr>
        <w:t>l’</w:t>
      </w:r>
      <w:r w:rsidRPr="002F4677">
        <w:rPr>
          <w:i/>
          <w:iCs/>
        </w:rPr>
        <w:t>une des options suivantes :</w:t>
      </w:r>
    </w:p>
    <w:p w14:paraId="53405A45" w14:textId="77777777" w:rsidR="00C4454B" w:rsidRPr="002F4677" w:rsidRDefault="00C4454B" w:rsidP="00247020">
      <w:pPr>
        <w:pStyle w:val="Texte"/>
        <w:numPr>
          <w:ilvl w:val="0"/>
          <w:numId w:val="5"/>
        </w:numPr>
        <w:rPr>
          <w:i/>
          <w:iCs/>
        </w:rPr>
      </w:pPr>
      <w:r w:rsidRPr="002F4677">
        <w:rPr>
          <w:i/>
          <w:iCs/>
        </w:rPr>
        <w:t>L’horaire de travail est de __________ à __________ heures et de __________ à ____________ heures.</w:t>
      </w:r>
    </w:p>
    <w:p w14:paraId="66D3FBDB" w14:textId="77777777" w:rsidR="00C4454B" w:rsidRPr="00981CBA" w:rsidRDefault="00C4454B" w:rsidP="00247020">
      <w:pPr>
        <w:pStyle w:val="Texte"/>
        <w:numPr>
          <w:ilvl w:val="0"/>
          <w:numId w:val="5"/>
        </w:numPr>
        <w:rPr>
          <w:i/>
          <w:iCs/>
        </w:rPr>
      </w:pPr>
      <w:r w:rsidRPr="00981CBA">
        <w:rPr>
          <w:i/>
          <w:iCs/>
        </w:rPr>
        <w:t>Ou si à temps partiel </w:t>
      </w:r>
      <w:r w:rsidRPr="00981CBA">
        <w:rPr>
          <w:rStyle w:val="FootnoteReference"/>
          <w:i/>
          <w:iCs/>
        </w:rPr>
        <w:footnoteReference w:id="10"/>
      </w:r>
      <w:r w:rsidRPr="00981CBA">
        <w:rPr>
          <w:rStyle w:val="FootnoteReference"/>
          <w:i/>
          <w:iCs/>
        </w:rPr>
        <w:t> </w:t>
      </w:r>
      <w:r w:rsidRPr="00981CBA">
        <w:rPr>
          <w:i/>
          <w:iCs/>
          <w:vertAlign w:val="superscript"/>
        </w:rPr>
        <w:t>:</w:t>
      </w:r>
    </w:p>
    <w:p w14:paraId="6D71F345" w14:textId="77777777" w:rsidR="00C4454B" w:rsidRPr="00981CBA" w:rsidRDefault="00C4454B" w:rsidP="00C4454B">
      <w:pPr>
        <w:pStyle w:val="Texte"/>
        <w:ind w:left="714"/>
        <w:rPr>
          <w:i/>
          <w:iCs/>
        </w:rPr>
      </w:pPr>
      <w:r w:rsidRPr="00981CBA">
        <w:rPr>
          <w:i/>
          <w:iCs/>
        </w:rPr>
        <w:t xml:space="preserve">Lundi : </w:t>
      </w:r>
      <w:bookmarkStart w:id="12" w:name="_Hlk180485408"/>
      <w:r w:rsidRPr="00981CBA">
        <w:rPr>
          <w:i/>
          <w:iCs/>
        </w:rPr>
        <w:tab/>
      </w:r>
      <w:r w:rsidRPr="00981CBA">
        <w:rPr>
          <w:i/>
          <w:iCs/>
        </w:rPr>
        <w:tab/>
        <w:t>____ heures par jour de ______ heures à ______ heures.</w:t>
      </w:r>
    </w:p>
    <w:bookmarkEnd w:id="12"/>
    <w:p w14:paraId="478EA1CA" w14:textId="59C6B873" w:rsidR="00C4454B" w:rsidRPr="00981CBA" w:rsidRDefault="00C4454B" w:rsidP="00C4454B">
      <w:pPr>
        <w:pStyle w:val="Texte"/>
        <w:ind w:left="714"/>
        <w:rPr>
          <w:i/>
          <w:iCs/>
        </w:rPr>
      </w:pPr>
      <w:r w:rsidRPr="00981CBA">
        <w:rPr>
          <w:i/>
          <w:iCs/>
        </w:rPr>
        <w:t xml:space="preserve">Mardi : </w:t>
      </w:r>
      <w:r w:rsidRPr="00981CBA">
        <w:rPr>
          <w:i/>
          <w:iCs/>
        </w:rPr>
        <w:tab/>
        <w:t>____ heures par jour de ______ heures à ______ heures.</w:t>
      </w:r>
    </w:p>
    <w:p w14:paraId="45E1A8CF" w14:textId="77777777" w:rsidR="00C4454B" w:rsidRPr="00981CBA" w:rsidRDefault="00C4454B" w:rsidP="00C4454B">
      <w:pPr>
        <w:pStyle w:val="Texte"/>
        <w:ind w:left="714"/>
        <w:rPr>
          <w:i/>
          <w:iCs/>
        </w:rPr>
      </w:pPr>
      <w:r w:rsidRPr="00981CBA">
        <w:rPr>
          <w:i/>
          <w:iCs/>
        </w:rPr>
        <w:t>Mercredi :</w:t>
      </w:r>
      <w:r w:rsidRPr="00981CBA">
        <w:rPr>
          <w:i/>
          <w:iCs/>
        </w:rPr>
        <w:tab/>
        <w:t>____ heures par jour de ______ heures à ______ heures.</w:t>
      </w:r>
    </w:p>
    <w:p w14:paraId="7D15F2A6" w14:textId="77777777" w:rsidR="00C4454B" w:rsidRPr="00981CBA" w:rsidRDefault="00C4454B" w:rsidP="00C4454B">
      <w:pPr>
        <w:pStyle w:val="Texte"/>
        <w:ind w:left="714"/>
        <w:rPr>
          <w:i/>
          <w:iCs/>
        </w:rPr>
      </w:pPr>
      <w:r w:rsidRPr="00981CBA">
        <w:rPr>
          <w:i/>
          <w:iCs/>
        </w:rPr>
        <w:t>Jeudi :</w:t>
      </w:r>
      <w:r w:rsidRPr="00981CBA">
        <w:rPr>
          <w:i/>
          <w:iCs/>
        </w:rPr>
        <w:tab/>
      </w:r>
      <w:r w:rsidRPr="00981CBA">
        <w:rPr>
          <w:i/>
          <w:iCs/>
        </w:rPr>
        <w:tab/>
        <w:t>____ heures par jour de ______ heures à ______ heures.</w:t>
      </w:r>
    </w:p>
    <w:p w14:paraId="4E0AC842" w14:textId="77777777" w:rsidR="00C4454B" w:rsidRPr="00981CBA" w:rsidRDefault="00C4454B" w:rsidP="00C4454B">
      <w:pPr>
        <w:pStyle w:val="Texte"/>
        <w:ind w:left="714"/>
        <w:rPr>
          <w:i/>
          <w:iCs/>
        </w:rPr>
      </w:pPr>
      <w:r w:rsidRPr="00981CBA">
        <w:rPr>
          <w:i/>
          <w:iCs/>
        </w:rPr>
        <w:t>Vendredi :</w:t>
      </w:r>
      <w:r w:rsidRPr="00981CBA">
        <w:rPr>
          <w:i/>
          <w:iCs/>
        </w:rPr>
        <w:tab/>
        <w:t>____ heures par jour de ______ heures à ______ heures.</w:t>
      </w:r>
    </w:p>
    <w:p w14:paraId="0EB172DB" w14:textId="77777777" w:rsidR="00C4454B" w:rsidRPr="00981CBA" w:rsidRDefault="00C4454B" w:rsidP="00C4454B">
      <w:pPr>
        <w:pStyle w:val="Texte"/>
        <w:ind w:left="714"/>
        <w:rPr>
          <w:i/>
          <w:iCs/>
        </w:rPr>
      </w:pPr>
      <w:r w:rsidRPr="00981CBA">
        <w:rPr>
          <w:i/>
          <w:iCs/>
        </w:rPr>
        <w:t>Samedi :</w:t>
      </w:r>
      <w:r w:rsidRPr="00981CBA">
        <w:rPr>
          <w:i/>
          <w:iCs/>
        </w:rPr>
        <w:tab/>
        <w:t>____ heures par jour de ______ heures à ______ heures.</w:t>
      </w:r>
    </w:p>
    <w:p w14:paraId="488FFE18" w14:textId="548A2F37" w:rsidR="00C4454B" w:rsidRPr="00C86856" w:rsidRDefault="00C4454B" w:rsidP="00C4454B">
      <w:pPr>
        <w:pStyle w:val="Texteaprsnumration"/>
        <w:rPr>
          <w:i/>
          <w:iCs/>
        </w:rPr>
      </w:pPr>
      <w:r w:rsidRPr="00C86856">
        <w:rPr>
          <w:i/>
          <w:iCs/>
        </w:rPr>
        <w:t>Par travail supplémentaire </w:t>
      </w:r>
      <w:r w:rsidRPr="00C86856">
        <w:rPr>
          <w:rStyle w:val="FootnoteReference"/>
          <w:i/>
          <w:iCs/>
        </w:rPr>
        <w:footnoteReference w:id="11"/>
      </w:r>
      <w:r w:rsidRPr="00C86856">
        <w:rPr>
          <w:i/>
          <w:iCs/>
        </w:rPr>
        <w:t>, on entend tout travail effectué, sur demande ou avec l’accord de l’employeur, au-delà des limites journalières et hebdomadaires de la durée de travail normale, telles qu’elles sont fixées ci-dessus.</w:t>
      </w:r>
    </w:p>
    <w:p w14:paraId="440B1E3A" w14:textId="77777777" w:rsidR="00585FEA" w:rsidRDefault="00585FEA" w:rsidP="00C4454B">
      <w:pPr>
        <w:pStyle w:val="Texte"/>
        <w:rPr>
          <w:i/>
          <w:iCs/>
        </w:rPr>
      </w:pPr>
    </w:p>
    <w:p w14:paraId="5713C3F2" w14:textId="1347C988" w:rsidR="00C4454B" w:rsidRPr="00C86856" w:rsidRDefault="00C4454B" w:rsidP="00C4454B">
      <w:pPr>
        <w:pStyle w:val="Texte"/>
        <w:rPr>
          <w:i/>
          <w:iCs/>
        </w:rPr>
      </w:pPr>
      <w:r w:rsidRPr="00C86856">
        <w:rPr>
          <w:i/>
          <w:iCs/>
        </w:rPr>
        <w:lastRenderedPageBreak/>
        <w:t>Le nombre d’heures supplémentaires ne peut en principe pas dépasser 2 heures par jour.</w:t>
      </w:r>
    </w:p>
    <w:p w14:paraId="2C5103F7" w14:textId="77777777" w:rsidR="00C4454B" w:rsidRPr="00C86856" w:rsidRDefault="00C4454B" w:rsidP="00C4454B">
      <w:pPr>
        <w:pStyle w:val="Texteavantnumration"/>
        <w:rPr>
          <w:i/>
          <w:iCs/>
        </w:rPr>
      </w:pPr>
      <w:r w:rsidRPr="00C86856">
        <w:rPr>
          <w:i/>
          <w:iCs/>
        </w:rPr>
        <w:t>La durée du travail d’un(e) salarié(e), heures supplémentaires comprises, ne peut en aucun cas excéder :</w:t>
      </w:r>
    </w:p>
    <w:p w14:paraId="3B11E788" w14:textId="77777777" w:rsidR="00C4454B" w:rsidRPr="00C86856" w:rsidRDefault="00C4454B" w:rsidP="00247020">
      <w:pPr>
        <w:pStyle w:val="Texte"/>
        <w:numPr>
          <w:ilvl w:val="0"/>
          <w:numId w:val="4"/>
        </w:numPr>
        <w:rPr>
          <w:i/>
          <w:iCs/>
        </w:rPr>
      </w:pPr>
      <w:r w:rsidRPr="00C86856">
        <w:rPr>
          <w:i/>
          <w:iCs/>
        </w:rPr>
        <w:t>10 heures par jour et</w:t>
      </w:r>
    </w:p>
    <w:p w14:paraId="38EC2D37" w14:textId="77777777" w:rsidR="00C4454B" w:rsidRPr="00C86856" w:rsidRDefault="00C4454B" w:rsidP="00247020">
      <w:pPr>
        <w:pStyle w:val="Texte"/>
        <w:numPr>
          <w:ilvl w:val="0"/>
          <w:numId w:val="4"/>
        </w:numPr>
        <w:rPr>
          <w:i/>
          <w:iCs/>
        </w:rPr>
      </w:pPr>
      <w:r w:rsidRPr="00C86856">
        <w:rPr>
          <w:i/>
          <w:iCs/>
        </w:rPr>
        <w:t>48 heures par semaine.</w:t>
      </w:r>
    </w:p>
    <w:p w14:paraId="578F6488" w14:textId="2921A3E4" w:rsidR="00C4454B" w:rsidRPr="00C86856" w:rsidRDefault="00C4454B" w:rsidP="00C4454B">
      <w:pPr>
        <w:pStyle w:val="Texteaprsnumration"/>
        <w:rPr>
          <w:i/>
          <w:iCs/>
        </w:rPr>
      </w:pPr>
      <w:r w:rsidRPr="00C86856">
        <w:rPr>
          <w:i/>
          <w:iCs/>
        </w:rPr>
        <w:t>En cas de prestation d'heures supplémentaires</w:t>
      </w:r>
      <w:r w:rsidR="00DF4035" w:rsidRPr="00C86856">
        <w:rPr>
          <w:i/>
          <w:iCs/>
        </w:rPr>
        <w:t xml:space="preserve">, </w:t>
      </w:r>
      <w:r w:rsidRPr="00C86856">
        <w:rPr>
          <w:i/>
          <w:iCs/>
        </w:rPr>
        <w:t>les dispositions légales prévues aux articles [</w:t>
      </w:r>
      <w:r w:rsidR="00904A0A" w:rsidRPr="00C86856">
        <w:rPr>
          <w:i/>
          <w:iCs/>
        </w:rPr>
        <w:t xml:space="preserve">Articles </w:t>
      </w:r>
      <w:r w:rsidRPr="00C86856">
        <w:rPr>
          <w:i/>
          <w:iCs/>
        </w:rPr>
        <w:t>L. 211-1</w:t>
      </w:r>
      <w:r w:rsidR="00C86856">
        <w:rPr>
          <w:i/>
          <w:iCs/>
        </w:rPr>
        <w:t xml:space="preserve"> </w:t>
      </w:r>
      <w:r w:rsidRPr="00C86856">
        <w:rPr>
          <w:i/>
          <w:iCs/>
        </w:rPr>
        <w:t>à L. 216-4 du Code du travail </w:t>
      </w:r>
      <w:r w:rsidRPr="00C86856">
        <w:rPr>
          <w:rStyle w:val="FootnoteReference"/>
          <w:i/>
          <w:iCs/>
        </w:rPr>
        <w:footnoteReference w:id="12"/>
      </w:r>
      <w:r w:rsidRPr="00C86856">
        <w:rPr>
          <w:i/>
          <w:iCs/>
        </w:rPr>
        <w:t>] s'appliquent.</w:t>
      </w:r>
    </w:p>
    <w:p w14:paraId="570640BB" w14:textId="4C1A233A" w:rsidR="00CB47B0" w:rsidRPr="00C86856" w:rsidRDefault="00C4454B" w:rsidP="00D47F63">
      <w:pPr>
        <w:pStyle w:val="Texte"/>
        <w:rPr>
          <w:i/>
          <w:iCs/>
        </w:rPr>
      </w:pPr>
      <w:r w:rsidRPr="00C86856">
        <w:rPr>
          <w:i/>
          <w:iCs/>
        </w:rPr>
        <w:t xml:space="preserve">Les heures supplémentaires sont compensées, soit sous forme de repos compensatoire, soit sous forme de majoration de salaire conformément aux dispositions de l’article L. 211-27 du Code du travail </w:t>
      </w:r>
      <w:r w:rsidR="00D906CA" w:rsidRPr="00441164">
        <w:rPr>
          <w:i/>
          <w:iCs/>
        </w:rPr>
        <w:t>[</w:t>
      </w:r>
      <w:r w:rsidRPr="00C86856">
        <w:rPr>
          <w:i/>
          <w:iCs/>
        </w:rPr>
        <w:t>et à l’article</w:t>
      </w:r>
      <w:r w:rsidR="004F2952" w:rsidRPr="00C86856">
        <w:rPr>
          <w:i/>
          <w:iCs/>
        </w:rPr>
        <w:t>_________</w:t>
      </w:r>
      <w:r w:rsidRPr="00C86856">
        <w:rPr>
          <w:i/>
          <w:iCs/>
        </w:rPr>
        <w:t xml:space="preserve"> de la convention collective applicable</w:t>
      </w:r>
      <w:r w:rsidR="00D906CA" w:rsidRPr="00441164">
        <w:rPr>
          <w:i/>
          <w:iCs/>
        </w:rPr>
        <w:t>]</w:t>
      </w:r>
      <w:r w:rsidRPr="00C86856">
        <w:rPr>
          <w:i/>
          <w:iCs/>
        </w:rPr>
        <w:t> </w:t>
      </w:r>
      <w:r w:rsidRPr="00C86856">
        <w:rPr>
          <w:rStyle w:val="FootnoteReference"/>
          <w:i/>
          <w:iCs/>
        </w:rPr>
        <w:footnoteReference w:id="13"/>
      </w:r>
      <w:r w:rsidRPr="00C86856">
        <w:rPr>
          <w:i/>
          <w:iCs/>
        </w:rPr>
        <w:t>.</w:t>
      </w:r>
    </w:p>
    <w:p w14:paraId="25EE179B" w14:textId="77777777" w:rsidR="00CB47B0" w:rsidRPr="00CB108D" w:rsidRDefault="00CB47B0" w:rsidP="00CB108D">
      <w:pPr>
        <w:pStyle w:val="ArticleTitre2"/>
      </w:pPr>
      <w:r w:rsidRPr="00CB108D">
        <w:t>Article</w:t>
      </w:r>
      <w:r w:rsidR="00CB6844" w:rsidRPr="00CB108D">
        <w:t xml:space="preserve"> 8. Rémunération et accessoires</w:t>
      </w:r>
    </w:p>
    <w:p w14:paraId="0EBBBBA7" w14:textId="64045E47" w:rsidR="00FE0289" w:rsidRPr="00671CE7" w:rsidRDefault="00CB47B0" w:rsidP="00FE0289">
      <w:pPr>
        <w:pStyle w:val="Texteaprsnumration"/>
      </w:pPr>
      <w:r w:rsidRPr="00CB47B0">
        <w:t>Le salaire initial brut est fixé à ____________________</w:t>
      </w:r>
      <w:r w:rsidR="004C5D27">
        <w:t xml:space="preserve"> </w:t>
      </w:r>
      <w:r w:rsidRPr="00CB47B0">
        <w:t>euros à l’indice _____________</w:t>
      </w:r>
      <w:r w:rsidR="004C5D27">
        <w:t xml:space="preserve"> </w:t>
      </w:r>
      <w:r w:rsidR="00322EBF" w:rsidRPr="00C86856">
        <w:rPr>
          <w:sz w:val="16"/>
          <w:szCs w:val="16"/>
          <w:vertAlign w:val="superscript"/>
        </w:rPr>
        <w:footnoteReference w:id="14"/>
      </w:r>
      <w:r w:rsidRPr="00CB47B0">
        <w:t xml:space="preserve">. </w:t>
      </w:r>
      <w:r w:rsidR="00FE0289" w:rsidRPr="00CB47B0">
        <w:t>Il sera payé à la fin du mois, déduction faite des charges sociales et fiscales prévues par la loi</w:t>
      </w:r>
      <w:r w:rsidR="00FE0289">
        <w:t xml:space="preserve">, par virement sur le compte bancaire </w:t>
      </w:r>
      <w:r w:rsidR="00F67CDA">
        <w:t>du/de la salarié(e)</w:t>
      </w:r>
      <w:r w:rsidR="00FE0289">
        <w:t xml:space="preserve"> </w:t>
      </w:r>
      <w:r w:rsidR="00FE0289" w:rsidRPr="00FE0289">
        <w:rPr>
          <w:vertAlign w:val="superscript"/>
        </w:rPr>
        <w:footnoteReference w:id="15"/>
      </w:r>
      <w:r w:rsidR="00FE0289" w:rsidRPr="00671CE7">
        <w:t>.</w:t>
      </w:r>
    </w:p>
    <w:p w14:paraId="4FAA7735" w14:textId="531AA15A" w:rsidR="00537D64" w:rsidRDefault="00CB47B0" w:rsidP="00537D64">
      <w:pPr>
        <w:pStyle w:val="Texte"/>
      </w:pPr>
      <w:r w:rsidRPr="00CB47B0">
        <w:t>En sus du salaire de base, l</w:t>
      </w:r>
      <w:r w:rsidR="00D930F1">
        <w:t xml:space="preserve">e/la salarié(e) </w:t>
      </w:r>
      <w:r w:rsidRPr="00CB47B0">
        <w:t xml:space="preserve">a droit aux compléments </w:t>
      </w:r>
      <w:r w:rsidR="00537D64">
        <w:t>ou accessoires de salaire, gratifications ou participations</w:t>
      </w:r>
      <w:r w:rsidR="00537D64" w:rsidRPr="00671CE7">
        <w:t xml:space="preserve"> suivants</w:t>
      </w:r>
      <w:r w:rsidR="00537D64">
        <w:t xml:space="preserve"> </w:t>
      </w:r>
      <w:r w:rsidR="00537D64">
        <w:rPr>
          <w:rStyle w:val="FootnoteReference"/>
        </w:rPr>
        <w:footnoteReference w:id="16"/>
      </w:r>
      <w:r w:rsidR="00537D64" w:rsidRPr="00671CE7">
        <w:t xml:space="preserve"> :</w:t>
      </w:r>
    </w:p>
    <w:p w14:paraId="37ACBFF7" w14:textId="77777777" w:rsidR="00D906CA" w:rsidRDefault="00D906CA" w:rsidP="00D906CA">
      <w:pPr>
        <w:spacing w:after="240" w:line="240" w:lineRule="auto"/>
        <w:jc w:val="both"/>
        <w:rPr>
          <w:lang w:val="fr-FR"/>
        </w:rPr>
      </w:pPr>
      <w:r>
        <w:rPr>
          <w:lang w:val="fr-FR"/>
        </w:rPr>
        <w:t>_</w:t>
      </w:r>
      <w:r w:rsidRPr="00671CE7">
        <w:rPr>
          <w:lang w:val="fr-FR"/>
        </w:rPr>
        <w:t>___________________</w:t>
      </w:r>
      <w:r>
        <w:rPr>
          <w:lang w:val="fr-FR"/>
        </w:rPr>
        <w:t>___</w:t>
      </w:r>
      <w:r w:rsidRPr="00671CE7">
        <w:rPr>
          <w:lang w:val="fr-FR"/>
        </w:rPr>
        <w:t>______</w:t>
      </w:r>
      <w:r>
        <w:rPr>
          <w:lang w:val="fr-FR"/>
        </w:rPr>
        <w:t>__________________________________________________________</w:t>
      </w:r>
    </w:p>
    <w:p w14:paraId="794D3FC8" w14:textId="77777777" w:rsidR="00D906CA" w:rsidRPr="00671CE7" w:rsidRDefault="00D906CA" w:rsidP="00D906CA">
      <w:pPr>
        <w:pStyle w:val="Texte"/>
      </w:pPr>
      <w:r>
        <w:t>___________________________________________________________________________________</w:t>
      </w:r>
      <w:r w:rsidRPr="00671CE7">
        <w:t>.</w:t>
      </w:r>
    </w:p>
    <w:p w14:paraId="32A72A37" w14:textId="789F2335" w:rsidR="00FE0289" w:rsidRDefault="00FE0289" w:rsidP="00FE0289">
      <w:pPr>
        <w:pStyle w:val="ArticleTitre2"/>
      </w:pPr>
      <w:r>
        <w:t xml:space="preserve">Article 9. Organisme de sécurité sociale – régime de protection sociale et régime complémentaire de pension </w:t>
      </w:r>
    </w:p>
    <w:p w14:paraId="520B3E65" w14:textId="3C920AA9" w:rsidR="00FE0289" w:rsidRPr="00FE0289" w:rsidRDefault="00FE0289" w:rsidP="00FE0289">
      <w:pPr>
        <w:pStyle w:val="Texte"/>
      </w:pPr>
      <w:r w:rsidRPr="002F449E">
        <w:t>Le/la salarié(e) est affilié</w:t>
      </w:r>
      <w:r w:rsidR="004F2952">
        <w:t>(e)</w:t>
      </w:r>
      <w:r w:rsidRPr="002F449E">
        <w:t xml:space="preserve"> auprès du centre commun de la sécurité sociale. Cette affiliation ouvre droit </w:t>
      </w:r>
      <w:r w:rsidR="00F67CDA">
        <w:t>au/à la salarié(e)</w:t>
      </w:r>
      <w:r w:rsidRPr="002F449E">
        <w:t xml:space="preserve"> aux prestations obligatoires</w:t>
      </w:r>
      <w:r>
        <w:t xml:space="preserve"> </w:t>
      </w:r>
      <w:r w:rsidRPr="00FE0289">
        <w:rPr>
          <w:vertAlign w:val="superscript"/>
        </w:rPr>
        <w:footnoteReference w:id="17"/>
      </w:r>
      <w:r w:rsidRPr="002F449E">
        <w:t>.</w:t>
      </w:r>
    </w:p>
    <w:p w14:paraId="14658E4C" w14:textId="2F148B05" w:rsidR="00FE0289" w:rsidRPr="00CB47B0" w:rsidRDefault="00FE0289" w:rsidP="00FE0289">
      <w:pPr>
        <w:pStyle w:val="Texte"/>
      </w:pPr>
      <w:r w:rsidRPr="00CB47B0">
        <w:t xml:space="preserve">Le régime de pension complémentaire existant au sein de la société est applicable </w:t>
      </w:r>
      <w:r w:rsidR="00F67CDA">
        <w:t>au/à la salarié(e)</w:t>
      </w:r>
      <w:r w:rsidRPr="00CB47B0">
        <w:t>.</w:t>
      </w:r>
    </w:p>
    <w:p w14:paraId="1710B8C7" w14:textId="77777777" w:rsidR="00FE0289" w:rsidRPr="00E87A67" w:rsidRDefault="00FE0289" w:rsidP="00FE0289">
      <w:pPr>
        <w:pStyle w:val="Texte"/>
      </w:pPr>
      <w:r w:rsidRPr="00CB47B0">
        <w:t>Les caractéristiques d</w:t>
      </w:r>
      <w:r>
        <w:t xml:space="preserve">e ce régime sont les suivantes </w:t>
      </w:r>
      <w:r w:rsidRPr="00FE0289">
        <w:rPr>
          <w:vertAlign w:val="superscript"/>
        </w:rPr>
        <w:footnoteReference w:id="18"/>
      </w:r>
      <w:r w:rsidRPr="00CB47B0">
        <w:t xml:space="preserve"> :</w:t>
      </w:r>
      <w:r>
        <w:t xml:space="preserve"> _____________</w:t>
      </w:r>
      <w:r w:rsidRPr="00CB47B0">
        <w:t>__</w:t>
      </w:r>
      <w:r>
        <w:t>_______________________</w:t>
      </w:r>
    </w:p>
    <w:p w14:paraId="778D627C" w14:textId="77777777" w:rsidR="00FE0289" w:rsidRPr="00704C4A" w:rsidRDefault="00FE0289" w:rsidP="00FE0289">
      <w:pPr>
        <w:pStyle w:val="ArticleTitre2"/>
        <w:rPr>
          <w:rStyle w:val="Strong"/>
          <w:b/>
          <w:bCs/>
        </w:rPr>
      </w:pPr>
      <w:r w:rsidRPr="00704C4A">
        <w:rPr>
          <w:rStyle w:val="Strong"/>
          <w:b/>
          <w:bCs/>
        </w:rPr>
        <w:t xml:space="preserve">Article 10. Congé annuel payé </w:t>
      </w:r>
    </w:p>
    <w:p w14:paraId="06083818" w14:textId="1D7C9BDA" w:rsidR="00FE0289" w:rsidRPr="00CB47B0" w:rsidRDefault="00F67CDA" w:rsidP="00FE0289">
      <w:pPr>
        <w:pStyle w:val="Texte"/>
      </w:pPr>
      <w:r>
        <w:t>Le/la salarié(e)</w:t>
      </w:r>
      <w:r w:rsidR="00FE0289" w:rsidRPr="00CB47B0">
        <w:t xml:space="preserve"> a le droit à un congé ordinaire de récréation de _____________</w:t>
      </w:r>
      <w:r w:rsidR="00FE0289">
        <w:t xml:space="preserve"> </w:t>
      </w:r>
      <w:r w:rsidR="00FE0289">
        <w:rPr>
          <w:rStyle w:val="FootnoteReference"/>
        </w:rPr>
        <w:footnoteReference w:id="19"/>
      </w:r>
      <w:r w:rsidR="00FE0289" w:rsidRPr="00CB47B0">
        <w:rPr>
          <w:vertAlign w:val="superscript"/>
        </w:rPr>
        <w:t xml:space="preserve"> </w:t>
      </w:r>
      <w:r w:rsidR="00FE0289" w:rsidRPr="00CB47B0">
        <w:t>jours ouvrables par année.</w:t>
      </w:r>
    </w:p>
    <w:p w14:paraId="045CACBE" w14:textId="1D009185" w:rsidR="00FE0289" w:rsidRPr="008101C1" w:rsidRDefault="00FE0289" w:rsidP="00FE0289">
      <w:pPr>
        <w:pStyle w:val="ArticleTitre2"/>
        <w:rPr>
          <w:b w:val="0"/>
          <w:bCs w:val="0"/>
          <w:sz w:val="18"/>
        </w:rPr>
      </w:pPr>
      <w:r w:rsidRPr="001C4B9F">
        <w:rPr>
          <w:b w:val="0"/>
          <w:bCs w:val="0"/>
          <w:sz w:val="18"/>
        </w:rPr>
        <w:t>Le/la salarié</w:t>
      </w:r>
      <w:r w:rsidR="0014174F">
        <w:rPr>
          <w:b w:val="0"/>
          <w:bCs w:val="0"/>
          <w:sz w:val="18"/>
        </w:rPr>
        <w:t>(e)</w:t>
      </w:r>
      <w:r w:rsidRPr="001C4B9F">
        <w:rPr>
          <w:b w:val="0"/>
          <w:bCs w:val="0"/>
          <w:sz w:val="18"/>
        </w:rPr>
        <w:t xml:space="preserve"> a droit à un douzième du congé annuel par mois de travail entier.</w:t>
      </w:r>
      <w:r w:rsidRPr="001C4B9F">
        <w:rPr>
          <w:sz w:val="18"/>
          <w:shd w:val="clear" w:color="auto" w:fill="FFFFFF"/>
        </w:rPr>
        <w:t xml:space="preserve"> </w:t>
      </w:r>
      <w:r w:rsidRPr="002F4677">
        <w:rPr>
          <w:b w:val="0"/>
          <w:bCs w:val="0"/>
          <w:sz w:val="18"/>
          <w:shd w:val="clear" w:color="auto" w:fill="FFFFFF"/>
        </w:rPr>
        <w:t>Les fractions de mois de travail dépassant quinze jours de calendrier sont comptées comme mois de travail entier.</w:t>
      </w:r>
    </w:p>
    <w:p w14:paraId="725B9517" w14:textId="77777777" w:rsidR="00FE0289" w:rsidRPr="001C4B9F" w:rsidRDefault="00FE0289" w:rsidP="00FE0289">
      <w:pPr>
        <w:pStyle w:val="ArticleTitre2"/>
        <w:rPr>
          <w:b w:val="0"/>
          <w:bCs w:val="0"/>
          <w:sz w:val="18"/>
        </w:rPr>
      </w:pPr>
      <w:r w:rsidRPr="001C4B9F">
        <w:rPr>
          <w:b w:val="0"/>
          <w:bCs w:val="0"/>
          <w:sz w:val="18"/>
        </w:rPr>
        <w:t>Les modalités d’attribution du congé légal ordinaire sont définies à l’article L. 233-10 du Code du travail.</w:t>
      </w:r>
    </w:p>
    <w:p w14:paraId="793ADC21" w14:textId="77777777" w:rsidR="00D906CA" w:rsidRDefault="00D906CA" w:rsidP="00FE0289">
      <w:pPr>
        <w:pStyle w:val="ArticleTitre2"/>
        <w:rPr>
          <w:i/>
          <w:iCs/>
        </w:rPr>
      </w:pPr>
    </w:p>
    <w:p w14:paraId="609281DB" w14:textId="77777777" w:rsidR="00D906CA" w:rsidRDefault="00D906CA" w:rsidP="00FE0289">
      <w:pPr>
        <w:pStyle w:val="ArticleTitre2"/>
        <w:rPr>
          <w:i/>
          <w:iCs/>
        </w:rPr>
      </w:pPr>
    </w:p>
    <w:p w14:paraId="482A61E0" w14:textId="621BD3A0" w:rsidR="00CB47B0" w:rsidRPr="00892B7F" w:rsidRDefault="00CB47B0" w:rsidP="00FE0289">
      <w:pPr>
        <w:pStyle w:val="ArticleTitre2"/>
        <w:rPr>
          <w:i/>
          <w:iCs/>
        </w:rPr>
      </w:pPr>
      <w:r w:rsidRPr="00892B7F">
        <w:rPr>
          <w:i/>
          <w:iCs/>
        </w:rPr>
        <w:lastRenderedPageBreak/>
        <w:t>Article 11. Clause de renouvellement</w:t>
      </w:r>
      <w:r w:rsidR="004C5D27" w:rsidRPr="00892B7F">
        <w:rPr>
          <w:i/>
          <w:iCs/>
        </w:rPr>
        <w:t xml:space="preserve"> </w:t>
      </w:r>
      <w:r w:rsidR="00322EBF" w:rsidRPr="00892B7F">
        <w:rPr>
          <w:rStyle w:val="FootnoteReference"/>
          <w:i/>
          <w:iCs/>
        </w:rPr>
        <w:footnoteReference w:id="20"/>
      </w:r>
    </w:p>
    <w:p w14:paraId="39F48D7A" w14:textId="1AA33660" w:rsidR="000674E9" w:rsidRPr="00892B7F" w:rsidRDefault="00FE0289" w:rsidP="00FE0289">
      <w:pPr>
        <w:pStyle w:val="Texte"/>
        <w:rPr>
          <w:i/>
          <w:iCs/>
        </w:rPr>
      </w:pPr>
      <w:r w:rsidRPr="00892B7F">
        <w:rPr>
          <w:i/>
          <w:iCs/>
        </w:rPr>
        <w:t xml:space="preserve">En cas d’expiration du contrat de travail telle que définie </w:t>
      </w:r>
      <w:proofErr w:type="spellStart"/>
      <w:r w:rsidRPr="00892B7F">
        <w:rPr>
          <w:i/>
          <w:iCs/>
        </w:rPr>
        <w:t>sub</w:t>
      </w:r>
      <w:proofErr w:type="spellEnd"/>
      <w:r w:rsidRPr="00892B7F">
        <w:rPr>
          <w:i/>
          <w:iCs/>
        </w:rPr>
        <w:t xml:space="preserve">. article </w:t>
      </w:r>
      <w:r w:rsidR="00261981">
        <w:rPr>
          <w:i/>
          <w:iCs/>
        </w:rPr>
        <w:t>6</w:t>
      </w:r>
      <w:r w:rsidRPr="00892B7F">
        <w:rPr>
          <w:i/>
          <w:iCs/>
        </w:rPr>
        <w:t xml:space="preserve">, les parties expriment d'ores et déjà leur accord sur un éventuel renouvellement du présent contrat pour une nouvelle durée déterminée, sans que la durée totale ne puisse excéder 24 mois, deux renouvellements compris. </w:t>
      </w:r>
    </w:p>
    <w:p w14:paraId="152DB358" w14:textId="77777777" w:rsidR="00D906CA" w:rsidRDefault="00FE0289" w:rsidP="00D906CA">
      <w:pPr>
        <w:pStyle w:val="Texte"/>
        <w:rPr>
          <w:i/>
          <w:iCs/>
        </w:rPr>
      </w:pPr>
      <w:r w:rsidRPr="00892B7F">
        <w:rPr>
          <w:i/>
          <w:iCs/>
        </w:rPr>
        <w:t xml:space="preserve">Les conditions de ce renouvellement feront l’objet d’un avenant à signer avant l’expiration du contrat initial. </w:t>
      </w:r>
    </w:p>
    <w:p w14:paraId="4EE41321" w14:textId="4B94592B" w:rsidR="00FE0289" w:rsidRPr="00D906CA" w:rsidRDefault="00FE0289" w:rsidP="00D906CA">
      <w:pPr>
        <w:pStyle w:val="Article"/>
      </w:pPr>
      <w:r w:rsidRPr="00D906CA">
        <w:t xml:space="preserve">Article 12. Résiliation du contrat </w:t>
      </w:r>
    </w:p>
    <w:p w14:paraId="1EBEB800" w14:textId="77777777" w:rsidR="00FE0289" w:rsidRPr="00FE0289" w:rsidRDefault="00FE0289" w:rsidP="00FE0289">
      <w:pPr>
        <w:pStyle w:val="Texte"/>
      </w:pPr>
      <w:r w:rsidRPr="00FE0289">
        <w:t xml:space="preserve">Le contrat de travail à durée déterminée ne peut en principe pas être résilié avant l'échéance du terme. </w:t>
      </w:r>
    </w:p>
    <w:p w14:paraId="15A597C4" w14:textId="2D846F05" w:rsidR="00FE0289" w:rsidRPr="00FE0289" w:rsidRDefault="00FE0289" w:rsidP="00FE0289">
      <w:pPr>
        <w:pStyle w:val="Texte"/>
      </w:pPr>
      <w:r w:rsidRPr="00FE0289">
        <w:t xml:space="preserve">Par exception à ce principe, le contrat à durée déterminée pourra être résilié avant l'échéance du terme, soit d’un commun accord, soit avec effet immédiat en cas de faute grave du/de la salarié(e) ou de l’employeur, </w:t>
      </w:r>
      <w:r w:rsidR="00D906CA" w:rsidRPr="00441164">
        <w:rPr>
          <w:i/>
          <w:iCs/>
        </w:rPr>
        <w:t>[</w:t>
      </w:r>
      <w:r w:rsidRPr="00FE0289">
        <w:rPr>
          <w:i/>
          <w:iCs/>
        </w:rPr>
        <w:t>soit avec préavis au cours de la période d'essai</w:t>
      </w:r>
      <w:r w:rsidR="00D906CA" w:rsidRPr="00441164">
        <w:rPr>
          <w:i/>
          <w:iCs/>
        </w:rPr>
        <w:t>]</w:t>
      </w:r>
      <w:r>
        <w:t xml:space="preserve"> </w:t>
      </w:r>
      <w:r w:rsidRPr="00FE0289">
        <w:rPr>
          <w:rStyle w:val="FootnoteReference"/>
        </w:rPr>
        <w:footnoteReference w:id="21"/>
      </w:r>
      <w:r w:rsidRPr="00FE0289">
        <w:t xml:space="preserve">. </w:t>
      </w:r>
    </w:p>
    <w:p w14:paraId="0CBC03C9" w14:textId="042C6137" w:rsidR="00FE0289" w:rsidRPr="00FE0289" w:rsidRDefault="00FE0289" w:rsidP="00FE0289">
      <w:pPr>
        <w:pStyle w:val="Texte"/>
      </w:pPr>
      <w:r w:rsidRPr="00FE0289">
        <w:t xml:space="preserve">Dans ce cas, l’employeur et le/la salarié(e) devront respecter les dispositions applicables y relatives prévues aux articles L. 124-13 concernant la résiliation d’un commun accord, L. 124-10 concernant la résiliation avec effet immédiat et </w:t>
      </w:r>
      <w:r w:rsidR="00D906CA" w:rsidRPr="00441164">
        <w:rPr>
          <w:i/>
          <w:iCs/>
        </w:rPr>
        <w:t>[</w:t>
      </w:r>
      <w:r w:rsidRPr="00FE0289">
        <w:rPr>
          <w:i/>
          <w:iCs/>
        </w:rPr>
        <w:t>L. 122-11 du Code du travail concernant la résiliation pendant l’essai</w:t>
      </w:r>
      <w:r w:rsidR="00D906CA" w:rsidRPr="00441164">
        <w:rPr>
          <w:i/>
          <w:iCs/>
        </w:rPr>
        <w:t>]</w:t>
      </w:r>
      <w:r w:rsidRPr="00FE0289">
        <w:t xml:space="preserve"> </w:t>
      </w:r>
      <w:r w:rsidRPr="00FE0289">
        <w:rPr>
          <w:vertAlign w:val="superscript"/>
        </w:rPr>
        <w:t>21</w:t>
      </w:r>
      <w:r w:rsidRPr="00FE0289">
        <w:t xml:space="preserve">. </w:t>
      </w:r>
    </w:p>
    <w:p w14:paraId="61D1A63C" w14:textId="0BAADFDF" w:rsidR="00FE0289" w:rsidRPr="00FE0289" w:rsidRDefault="00FE0289" w:rsidP="00FE0289">
      <w:pPr>
        <w:pStyle w:val="Texte"/>
      </w:pPr>
      <w:bookmarkStart w:id="14" w:name="_Hlk178860659"/>
      <w:r w:rsidRPr="00FE0289">
        <w:t>Un recours peut être introduit à l’encontre de la résiliation du contrat de travail conformément aux articles L.124-6 et L.124-11 du Code du travail.</w:t>
      </w:r>
      <w:bookmarkEnd w:id="14"/>
    </w:p>
    <w:p w14:paraId="42E33BD1" w14:textId="1BCFBDA3" w:rsidR="00FE0289" w:rsidRPr="002F4677" w:rsidRDefault="00FE0289" w:rsidP="00FE0289">
      <w:pPr>
        <w:pStyle w:val="ArticleTitre2"/>
        <w:rPr>
          <w:i/>
          <w:iCs/>
        </w:rPr>
      </w:pPr>
      <w:r w:rsidRPr="002F4677">
        <w:rPr>
          <w:i/>
          <w:iCs/>
        </w:rPr>
        <w:t xml:space="preserve">Article 13. Formation </w:t>
      </w:r>
      <w:r w:rsidRPr="002F4677">
        <w:rPr>
          <w:rStyle w:val="FootnoteReference"/>
          <w:i/>
          <w:iCs/>
        </w:rPr>
        <w:footnoteReference w:id="22"/>
      </w:r>
    </w:p>
    <w:p w14:paraId="227A899C" w14:textId="2E371CCC" w:rsidR="00FE0289" w:rsidRPr="002F4677" w:rsidRDefault="00FE0289" w:rsidP="00FE0289">
      <w:pPr>
        <w:pStyle w:val="Texte"/>
        <w:rPr>
          <w:i/>
          <w:iCs/>
        </w:rPr>
      </w:pPr>
      <w:r w:rsidRPr="002F4677">
        <w:rPr>
          <w:i/>
          <w:iCs/>
        </w:rPr>
        <w:t xml:space="preserve">L’employeur s’engage à fournir </w:t>
      </w:r>
      <w:r w:rsidR="00F67CDA" w:rsidRPr="002F4677">
        <w:rPr>
          <w:i/>
          <w:iCs/>
        </w:rPr>
        <w:t>au/à la salarié(e)</w:t>
      </w:r>
      <w:r w:rsidRPr="002F4677">
        <w:rPr>
          <w:i/>
          <w:iCs/>
        </w:rPr>
        <w:t xml:space="preserve"> la/les formation(s) suivante(s) :</w:t>
      </w:r>
    </w:p>
    <w:p w14:paraId="51FDE07D" w14:textId="77777777" w:rsidR="00FE0289" w:rsidRPr="002F4677" w:rsidRDefault="00FE0289" w:rsidP="00247020">
      <w:pPr>
        <w:pStyle w:val="Texte"/>
        <w:numPr>
          <w:ilvl w:val="0"/>
          <w:numId w:val="6"/>
        </w:numPr>
        <w:rPr>
          <w:i/>
          <w:iCs/>
        </w:rPr>
      </w:pPr>
      <w:r w:rsidRPr="002F4677">
        <w:rPr>
          <w:i/>
          <w:iCs/>
        </w:rPr>
        <w:t>_______________d’une durée de _________</w:t>
      </w:r>
    </w:p>
    <w:p w14:paraId="17C3A2FF" w14:textId="1653606B" w:rsidR="00FE0289" w:rsidRPr="002F4677" w:rsidRDefault="00FE0289" w:rsidP="00247020">
      <w:pPr>
        <w:pStyle w:val="Texte"/>
        <w:numPr>
          <w:ilvl w:val="0"/>
          <w:numId w:val="6"/>
        </w:numPr>
        <w:rPr>
          <w:rStyle w:val="Strong"/>
          <w:b w:val="0"/>
          <w:bCs w:val="0"/>
          <w:i/>
          <w:iCs/>
        </w:rPr>
      </w:pPr>
      <w:r w:rsidRPr="002F4677">
        <w:rPr>
          <w:i/>
          <w:iCs/>
        </w:rPr>
        <w:t>_______________d’une durée de ________.</w:t>
      </w:r>
    </w:p>
    <w:p w14:paraId="4750DD37" w14:textId="77777777" w:rsidR="00FE0289" w:rsidRPr="002F4677" w:rsidRDefault="00FE0289" w:rsidP="00FE0289">
      <w:pPr>
        <w:pStyle w:val="ArticleTitre2"/>
        <w:rPr>
          <w:rStyle w:val="Strong"/>
          <w:b/>
          <w:bCs/>
          <w:i/>
          <w:iCs/>
        </w:rPr>
      </w:pPr>
      <w:r w:rsidRPr="002F4677">
        <w:rPr>
          <w:rStyle w:val="Strong"/>
          <w:b/>
          <w:bCs/>
          <w:i/>
          <w:iCs/>
        </w:rPr>
        <w:t>Article 14. Clauses dérogatoires et/ou supplémentaires</w:t>
      </w:r>
    </w:p>
    <w:p w14:paraId="044352E3" w14:textId="77777777" w:rsidR="00FE0289" w:rsidRPr="002F4677" w:rsidRDefault="00FE0289" w:rsidP="00FE0289">
      <w:pPr>
        <w:pStyle w:val="Texte"/>
        <w:rPr>
          <w:i/>
          <w:iCs/>
        </w:rPr>
      </w:pPr>
      <w:r w:rsidRPr="002F4677">
        <w:rPr>
          <w:i/>
          <w:iCs/>
        </w:rPr>
        <w:t>Les parties conviennent des clauses dérogatoires et/ou supplémentaires suivantes : ________________</w:t>
      </w:r>
    </w:p>
    <w:p w14:paraId="25CF8204" w14:textId="77777777" w:rsidR="00FE0289" w:rsidRDefault="00FE0289" w:rsidP="00FE0289">
      <w:pPr>
        <w:pStyle w:val="Texte"/>
        <w:rPr>
          <w:lang w:val="fr-CH"/>
        </w:rPr>
      </w:pPr>
    </w:p>
    <w:p w14:paraId="24BBAC18" w14:textId="240CE501" w:rsidR="00FE0289" w:rsidRPr="00704C4A" w:rsidRDefault="00FE0289" w:rsidP="00FE0289">
      <w:pPr>
        <w:pStyle w:val="Texte"/>
        <w:rPr>
          <w:lang w:val="fr-CH"/>
        </w:rPr>
      </w:pPr>
      <w:r w:rsidRPr="00E87A67">
        <w:rPr>
          <w:lang w:val="fr-CH"/>
        </w:rPr>
        <w:t xml:space="preserve">Le présent contrat de travail est régi par le Code du travail luxembourgeois </w:t>
      </w:r>
      <w:r w:rsidR="00D906CA" w:rsidRPr="00D906CA">
        <w:rPr>
          <w:i/>
          <w:iCs/>
        </w:rPr>
        <w:t>[</w:t>
      </w:r>
      <w:r w:rsidRPr="00D906CA">
        <w:rPr>
          <w:i/>
          <w:iCs/>
          <w:lang w:val="fr-CH"/>
        </w:rPr>
        <w:t>et par les dispositions de la convention collective applicable à l’entreprise.</w:t>
      </w:r>
      <w:r w:rsidR="00D906CA" w:rsidRPr="00441164">
        <w:rPr>
          <w:i/>
          <w:iCs/>
        </w:rPr>
        <w:t>]</w:t>
      </w:r>
      <w:r w:rsidR="00D906CA">
        <w:t xml:space="preserve"> </w:t>
      </w:r>
      <w:r w:rsidRPr="00E87A67">
        <w:rPr>
          <w:rStyle w:val="FootnoteReference"/>
          <w:lang w:val="fr-CH"/>
        </w:rPr>
        <w:footnoteReference w:id="23"/>
      </w:r>
    </w:p>
    <w:p w14:paraId="4F35C823" w14:textId="77777777" w:rsidR="004A676F" w:rsidRDefault="004A676F" w:rsidP="00FE0289">
      <w:pPr>
        <w:pStyle w:val="Texte"/>
        <w:rPr>
          <w:lang w:val="fr-CH"/>
        </w:rPr>
      </w:pPr>
    </w:p>
    <w:p w14:paraId="224616F8" w14:textId="5C419CCD" w:rsidR="00AF2DD1" w:rsidRDefault="00CB47B0" w:rsidP="00FE0289">
      <w:pPr>
        <w:pStyle w:val="Texte"/>
        <w:rPr>
          <w:lang w:val="fr-CH"/>
        </w:rPr>
      </w:pPr>
      <w:r w:rsidRPr="00CB47B0">
        <w:rPr>
          <w:lang w:val="fr-CH"/>
        </w:rPr>
        <w:t>Fait en double exemplaire et signé à _______________</w:t>
      </w:r>
      <w:r w:rsidR="003919FE">
        <w:rPr>
          <w:lang w:val="fr-CH"/>
        </w:rPr>
        <w:t>_</w:t>
      </w:r>
      <w:r w:rsidRPr="00CB47B0">
        <w:rPr>
          <w:lang w:val="fr-CH"/>
        </w:rPr>
        <w:t>, le ______________.</w:t>
      </w:r>
    </w:p>
    <w:p w14:paraId="29169F8E" w14:textId="77777777" w:rsidR="00706613" w:rsidRDefault="00706613" w:rsidP="00FE0289">
      <w:pPr>
        <w:pStyle w:val="Texte"/>
        <w:rPr>
          <w:lang w:val="fr-CH"/>
        </w:rPr>
      </w:pPr>
    </w:p>
    <w:p w14:paraId="07CAF89D" w14:textId="77777777" w:rsidR="00706613" w:rsidRPr="00671CE7" w:rsidRDefault="00706613" w:rsidP="00706613">
      <w:pPr>
        <w:spacing w:after="240"/>
        <w:rPr>
          <w:lang w:val="fr-FR"/>
        </w:rPr>
      </w:pPr>
      <w:r>
        <w:rPr>
          <w:lang w:val="fr-FR"/>
        </w:rPr>
        <w:t>Chaque partie reconnaît par sa signature avoir reçu un original du présent contrat de travail.</w:t>
      </w:r>
    </w:p>
    <w:p w14:paraId="75EBF9C3" w14:textId="6274933C" w:rsidR="00CB47B0" w:rsidRPr="00CB47B0" w:rsidRDefault="00CB47B0" w:rsidP="00247020">
      <w:pPr>
        <w:pStyle w:val="Texte"/>
        <w:tabs>
          <w:tab w:val="left" w:pos="7371"/>
        </w:tabs>
        <w:spacing w:before="1200"/>
        <w:rPr>
          <w:lang w:val="fr-CH"/>
        </w:rPr>
      </w:pPr>
      <w:r w:rsidRPr="00CB47B0">
        <w:rPr>
          <w:lang w:val="fr-CH"/>
        </w:rPr>
        <w:t>________</w:t>
      </w:r>
      <w:r w:rsidR="002F4677">
        <w:rPr>
          <w:lang w:val="fr-CH"/>
        </w:rPr>
        <w:t>_</w:t>
      </w:r>
      <w:r w:rsidRPr="00CB47B0">
        <w:rPr>
          <w:lang w:val="fr-CH"/>
        </w:rPr>
        <w:t>_____</w:t>
      </w:r>
      <w:r w:rsidR="001E5EF3">
        <w:rPr>
          <w:lang w:val="fr-CH"/>
        </w:rPr>
        <w:tab/>
        <w:t>______________</w:t>
      </w:r>
    </w:p>
    <w:p w14:paraId="78D9AD97" w14:textId="2D415D0F" w:rsidR="00CB47B0" w:rsidRPr="001E5EF3" w:rsidRDefault="00AF2DD1" w:rsidP="00247020">
      <w:pPr>
        <w:pStyle w:val="Texte"/>
        <w:tabs>
          <w:tab w:val="left" w:pos="7371"/>
        </w:tabs>
        <w:spacing w:before="1200"/>
        <w:contextualSpacing/>
      </w:pPr>
      <w:r>
        <w:t xml:space="preserve">   </w:t>
      </w:r>
      <w:r w:rsidR="00F67CDA">
        <w:t>Le/la salarié(e)</w:t>
      </w:r>
      <w:r w:rsidR="001E5EF3">
        <w:tab/>
      </w:r>
      <w:r>
        <w:t xml:space="preserve">  </w:t>
      </w:r>
      <w:r w:rsidR="002F4677">
        <w:t xml:space="preserve"> </w:t>
      </w:r>
      <w:r>
        <w:t xml:space="preserve"> </w:t>
      </w:r>
      <w:r w:rsidR="001E5EF3">
        <w:t>L’employeur</w:t>
      </w:r>
    </w:p>
    <w:sectPr w:rsidR="00CB47B0" w:rsidRPr="001E5EF3" w:rsidSect="00FB2B67">
      <w:headerReference w:type="default" r:id="rId9"/>
      <w:footerReference w:type="default" r:id="rId10"/>
      <w:headerReference w:type="first" r:id="rId11"/>
      <w:footerReference w:type="first" r:id="rId12"/>
      <w:pgSz w:w="11906" w:h="16838"/>
      <w:pgMar w:top="1418" w:right="851" w:bottom="992"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55829" w14:textId="77777777" w:rsidR="0084009B" w:rsidRDefault="0084009B" w:rsidP="00322EBF">
      <w:pPr>
        <w:spacing w:after="0" w:line="240" w:lineRule="auto"/>
      </w:pPr>
      <w:r>
        <w:separator/>
      </w:r>
    </w:p>
  </w:endnote>
  <w:endnote w:type="continuationSeparator" w:id="0">
    <w:p w14:paraId="69E81EC1" w14:textId="77777777" w:rsidR="0084009B" w:rsidRDefault="0084009B" w:rsidP="0032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0B5A" w14:textId="77777777" w:rsidR="001E5EF3" w:rsidRDefault="001E5EF3" w:rsidP="00F82CF8">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5A30" w14:textId="77777777" w:rsidR="00E52C92" w:rsidRPr="00E52C92" w:rsidRDefault="00E52C92" w:rsidP="00E52C92">
    <w:pPr>
      <w:pStyle w:val="Footer"/>
      <w:tabs>
        <w:tab w:val="clear" w:pos="4536"/>
        <w:tab w:val="clear" w:pos="9072"/>
        <w:tab w:val="left" w:pos="7577"/>
      </w:tabs>
      <w:ind w:right="1"/>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77CD" w14:textId="77777777" w:rsidR="0084009B" w:rsidRDefault="0084009B" w:rsidP="00322EBF">
      <w:pPr>
        <w:spacing w:after="0" w:line="240" w:lineRule="auto"/>
      </w:pPr>
      <w:r>
        <w:separator/>
      </w:r>
    </w:p>
  </w:footnote>
  <w:footnote w:type="continuationSeparator" w:id="0">
    <w:p w14:paraId="7A3880FB" w14:textId="77777777" w:rsidR="0084009B" w:rsidRDefault="0084009B" w:rsidP="00322EBF">
      <w:pPr>
        <w:spacing w:after="0" w:line="240" w:lineRule="auto"/>
      </w:pPr>
      <w:r>
        <w:continuationSeparator/>
      </w:r>
    </w:p>
  </w:footnote>
  <w:footnote w:id="1">
    <w:p w14:paraId="602B4480" w14:textId="7AD71A56" w:rsidR="00792DDD" w:rsidRPr="00340E2E" w:rsidRDefault="00792DDD" w:rsidP="00261381">
      <w:pPr>
        <w:pStyle w:val="Footnote"/>
        <w:tabs>
          <w:tab w:val="left" w:pos="3681"/>
        </w:tabs>
        <w:rPr>
          <w:rStyle w:val="FootnoteReference"/>
          <w:rFonts w:asciiTheme="minorHAnsi" w:hAnsiTheme="minorHAnsi"/>
          <w:i w:val="0"/>
          <w:sz w:val="22"/>
          <w:szCs w:val="22"/>
          <w:vertAlign w:val="baseline"/>
          <w:lang w:val="pt-BR"/>
        </w:rPr>
      </w:pPr>
      <w:r w:rsidRPr="00F67CDA">
        <w:rPr>
          <w:rStyle w:val="FootnoteReference"/>
          <w:vertAlign w:val="baseline"/>
        </w:rPr>
        <w:footnoteRef/>
      </w:r>
      <w:r w:rsidRPr="00340E2E">
        <w:rPr>
          <w:rStyle w:val="FootnoteReference"/>
          <w:vertAlign w:val="baseline"/>
          <w:lang w:val="pt-BR"/>
        </w:rPr>
        <w:t xml:space="preserve"> </w:t>
      </w:r>
      <w:r w:rsidR="00340E2E" w:rsidRPr="00340E2E">
        <w:rPr>
          <w:lang w:val="pt-BR"/>
        </w:rPr>
        <w:t>A</w:t>
      </w:r>
      <w:r w:rsidRPr="00340E2E">
        <w:rPr>
          <w:rStyle w:val="FootnoteReference"/>
          <w:vertAlign w:val="baseline"/>
          <w:lang w:val="pt-BR"/>
        </w:rPr>
        <w:t>rticle L.</w:t>
      </w:r>
      <w:r w:rsidR="00265344">
        <w:rPr>
          <w:rStyle w:val="FootnoteReference"/>
          <w:vertAlign w:val="baseline"/>
          <w:lang w:val="pt-BR"/>
        </w:rPr>
        <w:t xml:space="preserve"> </w:t>
      </w:r>
      <w:r w:rsidRPr="00340E2E">
        <w:rPr>
          <w:rStyle w:val="FootnoteReference"/>
          <w:vertAlign w:val="baseline"/>
          <w:lang w:val="pt-BR"/>
        </w:rPr>
        <w:t>122-1(2) du Code du travail</w:t>
      </w:r>
      <w:r w:rsidR="002168AB" w:rsidRPr="00340E2E">
        <w:rPr>
          <w:lang w:val="pt-BR"/>
        </w:rPr>
        <w:t>.</w:t>
      </w:r>
    </w:p>
  </w:footnote>
  <w:footnote w:id="2">
    <w:p w14:paraId="73C0A432" w14:textId="309C02CD" w:rsidR="00792DDD" w:rsidRPr="00537D64" w:rsidRDefault="00792DDD" w:rsidP="00F67CDA">
      <w:pPr>
        <w:pStyle w:val="Footnote"/>
        <w:rPr>
          <w:rStyle w:val="FootnoteReference"/>
          <w:iCs/>
          <w:vertAlign w:val="baseline"/>
        </w:rPr>
      </w:pPr>
      <w:r w:rsidRPr="00F67CDA">
        <w:rPr>
          <w:rStyle w:val="FootnoteReference"/>
          <w:vertAlign w:val="baseline"/>
        </w:rPr>
        <w:footnoteRef/>
      </w:r>
      <w:r w:rsidRPr="00F67CDA">
        <w:rPr>
          <w:rStyle w:val="FootnoteReference"/>
          <w:vertAlign w:val="baseline"/>
        </w:rPr>
        <w:t xml:space="preserve"> Projet de loi n°8070, commentaire des articles page 29</w:t>
      </w:r>
      <w:r w:rsidR="00D47F63" w:rsidRPr="00F67CDA">
        <w:rPr>
          <w:rStyle w:val="FootnoteReference"/>
          <w:vertAlign w:val="baseline"/>
        </w:rPr>
        <w:t> :</w:t>
      </w:r>
      <w:r w:rsidRPr="00F67CDA">
        <w:rPr>
          <w:rStyle w:val="FootnoteReference"/>
          <w:vertAlign w:val="baseline"/>
        </w:rPr>
        <w:t xml:space="preserve"> « Cet alinéa ne doit cependant pas avoir pour objet de permettre à l’employeur de retenir l’information manquante s’il en a déjà connaissance ».</w:t>
      </w:r>
    </w:p>
  </w:footnote>
  <w:footnote w:id="3">
    <w:p w14:paraId="699DF1D3" w14:textId="14B485C2" w:rsidR="0038457A" w:rsidRPr="00340E2E" w:rsidRDefault="0038457A">
      <w:pPr>
        <w:pStyle w:val="FootnoteText"/>
        <w:rPr>
          <w:rFonts w:ascii="Verdana" w:hAnsi="Verdana"/>
          <w:i/>
          <w:iCs/>
          <w:sz w:val="14"/>
          <w:szCs w:val="14"/>
        </w:rPr>
      </w:pPr>
      <w:r w:rsidRPr="00340E2E">
        <w:rPr>
          <w:rStyle w:val="FootnoteReference"/>
          <w:rFonts w:ascii="Verdana" w:hAnsi="Verdana"/>
          <w:i/>
          <w:iCs/>
          <w:sz w:val="14"/>
          <w:szCs w:val="14"/>
          <w:vertAlign w:val="baseline"/>
        </w:rPr>
        <w:footnoteRef/>
      </w:r>
      <w:r w:rsidRPr="00340E2E">
        <w:rPr>
          <w:rFonts w:ascii="Verdana" w:hAnsi="Verdana"/>
          <w:i/>
          <w:iCs/>
          <w:sz w:val="14"/>
          <w:szCs w:val="14"/>
        </w:rPr>
        <w:t xml:space="preserve"> Article L. </w:t>
      </w:r>
      <w:r w:rsidR="00E22630" w:rsidRPr="00340E2E">
        <w:rPr>
          <w:rFonts w:ascii="Verdana" w:hAnsi="Verdana"/>
          <w:i/>
          <w:iCs/>
          <w:sz w:val="14"/>
          <w:szCs w:val="14"/>
        </w:rPr>
        <w:t>122-4 du Code du travail.</w:t>
      </w:r>
    </w:p>
  </w:footnote>
  <w:footnote w:id="4">
    <w:p w14:paraId="789533E3" w14:textId="77777777" w:rsidR="00FB2B67" w:rsidRPr="00F67CDA" w:rsidRDefault="00FB2B67"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La mention inutile est à supprimer.</w:t>
      </w:r>
    </w:p>
  </w:footnote>
  <w:footnote w:id="5">
    <w:p w14:paraId="0EF47EB5" w14:textId="77777777" w:rsidR="00FB2B67" w:rsidRPr="00F67CDA" w:rsidRDefault="00FB2B67"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w:t>
      </w:r>
      <w:bookmarkStart w:id="6" w:name="_Hlk181777008"/>
      <w:r w:rsidRPr="00F67CDA">
        <w:rPr>
          <w:rStyle w:val="FootnoteReference"/>
          <w:vertAlign w:val="baseline"/>
        </w:rPr>
        <w:t xml:space="preserve">Indiquer le nom/la dénomination de l'employeur. </w:t>
      </w:r>
    </w:p>
    <w:bookmarkEnd w:id="6"/>
  </w:footnote>
  <w:footnote w:id="6">
    <w:p w14:paraId="47652B57" w14:textId="77777777" w:rsidR="00322EBF" w:rsidRPr="00F67CDA" w:rsidRDefault="00322EBF"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Indiquer la tâche précise et non durable pour laquelle le CDD est conclu. </w:t>
      </w:r>
    </w:p>
  </w:footnote>
  <w:footnote w:id="7">
    <w:p w14:paraId="6B33BD25" w14:textId="04E36296" w:rsidR="00CB108D" w:rsidRPr="00F67CDA" w:rsidRDefault="00CB108D"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w:t>
      </w:r>
      <w:r w:rsidR="008C2988">
        <w:t>L</w:t>
      </w:r>
      <w:r w:rsidR="007B0A0D">
        <w:t>a pé</w:t>
      </w:r>
      <w:r w:rsidR="008C2988">
        <w:t>r</w:t>
      </w:r>
      <w:r w:rsidR="007B0A0D">
        <w:t>iode d’essai est f</w:t>
      </w:r>
      <w:r w:rsidRPr="00F67CDA">
        <w:rPr>
          <w:rStyle w:val="FootnoteReference"/>
          <w:vertAlign w:val="baseline"/>
        </w:rPr>
        <w:t>acultati</w:t>
      </w:r>
      <w:r w:rsidR="007B0A0D">
        <w:rPr>
          <w:rStyle w:val="FootnoteReference"/>
          <w:vertAlign w:val="baseline"/>
        </w:rPr>
        <w:t>v</w:t>
      </w:r>
      <w:r w:rsidR="007B0A0D">
        <w:t>e</w:t>
      </w:r>
      <w:r w:rsidRPr="00F67CDA">
        <w:rPr>
          <w:rStyle w:val="FootnoteReference"/>
          <w:vertAlign w:val="baseline"/>
        </w:rPr>
        <w:t>. Pour plus d'informations, consulter</w:t>
      </w:r>
      <w:r w:rsidR="00537D64" w:rsidRPr="00F67CDA">
        <w:t xml:space="preserve"> </w:t>
      </w:r>
      <w:bookmarkStart w:id="9" w:name="_Hlk182815636"/>
      <w:r w:rsidR="00265344">
        <w:fldChar w:fldCharType="begin"/>
      </w:r>
      <w:r w:rsidR="00265344">
        <w:instrText>HYPERLINK "https://www.csl.lu/fr/vos-droits/salaries/periode-dessai/"</w:instrText>
      </w:r>
      <w:r w:rsidR="00265344">
        <w:fldChar w:fldCharType="separate"/>
      </w:r>
      <w:r w:rsidR="00265344">
        <w:rPr>
          <w:rStyle w:val="Hyperlink"/>
        </w:rPr>
        <w:t>www.csl.lu &gt; Vos droits &gt; Salariés &gt; Période d'essai</w:t>
      </w:r>
      <w:r w:rsidR="00265344">
        <w:fldChar w:fldCharType="end"/>
      </w:r>
      <w:bookmarkEnd w:id="9"/>
    </w:p>
  </w:footnote>
  <w:footnote w:id="8">
    <w:p w14:paraId="20C6B12E" w14:textId="77777777" w:rsidR="00322EBF" w:rsidRPr="00537D64" w:rsidRDefault="00322EBF" w:rsidP="00F67CDA">
      <w:pPr>
        <w:pStyle w:val="Footnote"/>
        <w:rPr>
          <w:rStyle w:val="FootnoteReference"/>
          <w:iCs/>
          <w:vertAlign w:val="baseline"/>
        </w:rPr>
      </w:pPr>
      <w:r w:rsidRPr="00F67CDA">
        <w:rPr>
          <w:rStyle w:val="FootnoteReference"/>
          <w:vertAlign w:val="baseline"/>
        </w:rPr>
        <w:footnoteRef/>
      </w:r>
      <w:r w:rsidRPr="00F67CDA">
        <w:rPr>
          <w:rStyle w:val="FootnoteReference"/>
          <w:vertAlign w:val="baseline"/>
        </w:rPr>
        <w:t xml:space="preserve"> Le préavis est fonction de la durée de l’essai. Si la période d’essai est exprimée en semaines, le préavis correspond à autant de jours que l’essai compte de semaines. Si l’essai est exprimé en mois, le préavis correspond à 4 jours par mois d’essai, sans pouvoir être inférieur à 15 jours ni supérieur à 1 mois.</w:t>
      </w:r>
      <w:r w:rsidRPr="00537D64">
        <w:rPr>
          <w:rStyle w:val="FootnoteReference"/>
          <w:iCs/>
          <w:vertAlign w:val="baseline"/>
        </w:rPr>
        <w:t xml:space="preserve"> </w:t>
      </w:r>
    </w:p>
  </w:footnote>
  <w:footnote w:id="9">
    <w:p w14:paraId="018802F0" w14:textId="77777777" w:rsidR="003B694D" w:rsidRPr="00F67CDA" w:rsidRDefault="003B694D"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Un contrat à durée déterminée peut être soit à échéance fixe, soit à échéance incertaine (voir article L.122-3 du Code du travail). </w:t>
      </w:r>
    </w:p>
  </w:footnote>
  <w:footnote w:id="10">
    <w:p w14:paraId="1D5155B1" w14:textId="044D785E" w:rsidR="00C4454B" w:rsidRPr="002F4677" w:rsidRDefault="00C4454B" w:rsidP="00F67CDA">
      <w:pPr>
        <w:pStyle w:val="Footnote"/>
        <w:rPr>
          <w:rStyle w:val="FootnoteReference"/>
          <w:vertAlign w:val="baseline"/>
          <w:lang w:val="fr-FR"/>
        </w:rPr>
      </w:pPr>
      <w:r w:rsidRPr="00F67CDA">
        <w:rPr>
          <w:rStyle w:val="FootnoteReference"/>
          <w:vertAlign w:val="baseline"/>
        </w:rPr>
        <w:footnoteRef/>
      </w:r>
      <w:r w:rsidRPr="002F4677">
        <w:rPr>
          <w:rStyle w:val="FootnoteReference"/>
          <w:vertAlign w:val="baseline"/>
          <w:lang w:val="fr-FR"/>
        </w:rPr>
        <w:t xml:space="preserve"> </w:t>
      </w:r>
      <w:bookmarkStart w:id="11" w:name="_Hlk181609295"/>
      <w:r w:rsidRPr="002F4677">
        <w:rPr>
          <w:rStyle w:val="FootnoteReference"/>
          <w:vertAlign w:val="baseline"/>
          <w:lang w:val="fr-FR"/>
        </w:rPr>
        <w:t>Lorsque le/la salarié(e) est engagé(e) à temps partiel, la répartition de la durée hebdomadaire de travail sur les différents jours de la semaine doit également être indiquée</w:t>
      </w:r>
      <w:r w:rsidR="006C7BBA" w:rsidRPr="002F4677">
        <w:rPr>
          <w:lang w:val="fr-FR"/>
        </w:rPr>
        <w:t xml:space="preserve"> (</w:t>
      </w:r>
      <w:proofErr w:type="gramStart"/>
      <w:r w:rsidR="006C7BBA" w:rsidRPr="002F4677">
        <w:rPr>
          <w:lang w:val="fr-FR"/>
        </w:rPr>
        <w:t>article</w:t>
      </w:r>
      <w:proofErr w:type="gramEnd"/>
      <w:r w:rsidR="006C7BBA">
        <w:rPr>
          <w:lang w:val="fr-FR"/>
        </w:rPr>
        <w:t xml:space="preserve"> L.123-4 du Code du travail)</w:t>
      </w:r>
      <w:r w:rsidRPr="002F4677">
        <w:rPr>
          <w:rStyle w:val="FootnoteReference"/>
          <w:vertAlign w:val="baseline"/>
          <w:lang w:val="fr-FR"/>
        </w:rPr>
        <w:t>.</w:t>
      </w:r>
      <w:bookmarkEnd w:id="11"/>
    </w:p>
  </w:footnote>
  <w:footnote w:id="11">
    <w:p w14:paraId="54511E72" w14:textId="0A5EDDAB" w:rsidR="00C4454B" w:rsidRPr="00537D64" w:rsidRDefault="00C4454B" w:rsidP="00F67CDA">
      <w:pPr>
        <w:pStyle w:val="Footnote"/>
        <w:rPr>
          <w:rStyle w:val="FootnoteReference"/>
          <w:iCs/>
          <w:vertAlign w:val="baseline"/>
        </w:rPr>
      </w:pPr>
      <w:r w:rsidRPr="00F67CDA">
        <w:rPr>
          <w:rStyle w:val="FootnoteReference"/>
          <w:vertAlign w:val="baseline"/>
        </w:rPr>
        <w:footnoteRef/>
      </w:r>
      <w:r w:rsidRPr="00F67CDA">
        <w:rPr>
          <w:rStyle w:val="FootnoteReference"/>
          <w:vertAlign w:val="baseline"/>
        </w:rPr>
        <w:t xml:space="preserve"> Si applicable. Les cadres supérieurs ne sont pas soumis aux dispositions légales en matière d’heures supplémentaires. Des règles spécifiques s’appliquent dans le cadre d’un horaire mobile (article L. 211-8 du Code du travail</w:t>
      </w:r>
      <w:r w:rsidR="0021207E">
        <w:t>)</w:t>
      </w:r>
      <w:r w:rsidRPr="00F67CDA">
        <w:rPr>
          <w:rStyle w:val="FootnoteReference"/>
          <w:vertAlign w:val="baseline"/>
        </w:rPr>
        <w:t xml:space="preserve"> ou d’un POT (article L. 211-7 du Code du travail).</w:t>
      </w:r>
    </w:p>
  </w:footnote>
  <w:footnote w:id="12">
    <w:p w14:paraId="4709EFA1" w14:textId="579E2F82" w:rsidR="00C4454B" w:rsidRPr="00F67CDA" w:rsidRDefault="00C4454B"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Les bases légales mentionnées doivent être adaptées à la situation spécifique </w:t>
      </w:r>
      <w:r w:rsidR="00F67CDA">
        <w:rPr>
          <w:rStyle w:val="FootnoteReference"/>
          <w:vertAlign w:val="baseline"/>
        </w:rPr>
        <w:t>du/de la salarié(e)</w:t>
      </w:r>
      <w:r w:rsidRPr="00F67CDA">
        <w:rPr>
          <w:rStyle w:val="FootnoteReference"/>
          <w:vertAlign w:val="baseline"/>
        </w:rPr>
        <w:t>. Pour un(e) salarié(e) à temps partiel, préciser le cas échéant les limites, conditions et modalités dans lesquelles peuvent être effectuées des heures supplémentaires ; une modification de ces limites, conditions et modalités ne peut avoir lieu que d’un commun accord des parties au contrat.</w:t>
      </w:r>
    </w:p>
  </w:footnote>
  <w:footnote w:id="13">
    <w:p w14:paraId="633AC2C3" w14:textId="77777777" w:rsidR="00C4454B" w:rsidRPr="00F67CDA" w:rsidRDefault="00C4454B"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À biffer si pas de convention collective applicable.</w:t>
      </w:r>
    </w:p>
  </w:footnote>
  <w:footnote w:id="14">
    <w:p w14:paraId="4FBE2628" w14:textId="4FD70648" w:rsidR="00322EBF" w:rsidRPr="00F67CDA" w:rsidRDefault="00322EBF"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Indice en vigueur au jour de la conclusion du contrat disponible sur</w:t>
      </w:r>
      <w:r w:rsidR="00FD6380" w:rsidRPr="00F67CDA">
        <w:rPr>
          <w:rStyle w:val="FootnoteReference"/>
          <w:vertAlign w:val="baseline"/>
        </w:rPr>
        <w:t xml:space="preserve"> </w:t>
      </w:r>
      <w:bookmarkStart w:id="13" w:name="_Hlk182559103"/>
      <w:r w:rsidR="004F2952">
        <w:fldChar w:fldCharType="begin"/>
      </w:r>
      <w:r w:rsidR="004F2952">
        <w:instrText>HYPERLINK</w:instrText>
      </w:r>
      <w:r w:rsidR="004F2952">
        <w:fldChar w:fldCharType="separate"/>
      </w:r>
      <w:r w:rsidR="004F2952" w:rsidRPr="00531D8D">
        <w:rPr>
          <w:rStyle w:val="Hyperlink"/>
        </w:rPr>
        <w:t>www.csl.lu &gt; Paramètres sociaux</w:t>
      </w:r>
      <w:r w:rsidR="004F2952">
        <w:rPr>
          <w:rStyle w:val="Hyperlink"/>
        </w:rPr>
        <w:fldChar w:fldCharType="end"/>
      </w:r>
      <w:bookmarkEnd w:id="13"/>
    </w:p>
  </w:footnote>
  <w:footnote w:id="15">
    <w:p w14:paraId="3FACCF90" w14:textId="3D52F895" w:rsidR="00FE0289" w:rsidRPr="00F67CDA" w:rsidRDefault="00FE0289" w:rsidP="00F67CDA">
      <w:pPr>
        <w:pStyle w:val="Footnote"/>
      </w:pPr>
      <w:r w:rsidRPr="00F67CDA">
        <w:footnoteRef/>
      </w:r>
      <w:r w:rsidRPr="00F67CDA">
        <w:t xml:space="preserve"> Indiquer la périodicité et les modalités de versement du salaire auquel </w:t>
      </w:r>
      <w:r w:rsidR="00F67CDA">
        <w:t>le/la salarié(e)</w:t>
      </w:r>
      <w:r w:rsidRPr="00F67CDA">
        <w:t xml:space="preserve"> a droit.</w:t>
      </w:r>
    </w:p>
  </w:footnote>
  <w:footnote w:id="16">
    <w:p w14:paraId="1B2B367B" w14:textId="6B5FA3A6" w:rsidR="00537D64" w:rsidRPr="00F67CDA" w:rsidRDefault="00537D64" w:rsidP="00F67CDA">
      <w:pPr>
        <w:pStyle w:val="Footnote"/>
        <w:rPr>
          <w:rStyle w:val="FootnoteReference"/>
          <w:vertAlign w:val="baseline"/>
        </w:rPr>
      </w:pPr>
      <w:r w:rsidRPr="00F67CDA">
        <w:rPr>
          <w:rStyle w:val="FootnoteReference"/>
          <w:vertAlign w:val="baseline"/>
        </w:rPr>
        <w:footnoteRef/>
      </w:r>
      <w:r w:rsidRPr="00F67CDA">
        <w:rPr>
          <w:rStyle w:val="FootnoteReference"/>
          <w:vertAlign w:val="baseline"/>
        </w:rPr>
        <w:t xml:space="preserve"> Indiquer séparément tous les compléments de salaire éventuels, leurs périodicité et modalités de versement. Par exemple, 13</w:t>
      </w:r>
      <w:r w:rsidRPr="00F67CDA">
        <w:rPr>
          <w:rStyle w:val="FootnoteReference"/>
        </w:rPr>
        <w:t>e</w:t>
      </w:r>
      <w:r w:rsidRPr="00F67CDA">
        <w:rPr>
          <w:rStyle w:val="FootnoteReference"/>
          <w:vertAlign w:val="baseline"/>
        </w:rPr>
        <w:t xml:space="preserve"> mois, chèque-repas, véhicule de fonction, commission sur vente etc., indiquer l’année/mois de paiement.</w:t>
      </w:r>
    </w:p>
  </w:footnote>
  <w:footnote w:id="17">
    <w:p w14:paraId="38E94175" w14:textId="08324BFB" w:rsidR="00FE0289" w:rsidRPr="00F67CDA" w:rsidRDefault="00FE0289" w:rsidP="00F67CDA">
      <w:pPr>
        <w:pStyle w:val="Footnote"/>
      </w:pPr>
      <w:r w:rsidRPr="00F67CDA">
        <w:rPr>
          <w:rStyle w:val="FootnoteReference"/>
          <w:vertAlign w:val="baseline"/>
        </w:rPr>
        <w:footnoteRef/>
      </w:r>
      <w:r w:rsidRPr="00F67CDA">
        <w:t xml:space="preserve"> Pour plus d’informations : </w:t>
      </w:r>
      <w:hyperlink r:id="rId1" w:history="1">
        <w:r w:rsidR="00F67CDA" w:rsidRPr="0002551F">
          <w:rPr>
            <w:rStyle w:val="Hyperlink"/>
          </w:rPr>
          <w:t>https://ccss.public.lu/fr/particuliers/salaries/travailler-secteur-prive.html</w:t>
        </w:r>
      </w:hyperlink>
      <w:r w:rsidR="00F67CDA">
        <w:t xml:space="preserve"> </w:t>
      </w:r>
    </w:p>
  </w:footnote>
  <w:footnote w:id="18">
    <w:p w14:paraId="6780E4AB" w14:textId="1E26554E" w:rsidR="00FE0289" w:rsidRPr="00F67CDA" w:rsidRDefault="00FE0289" w:rsidP="00F67CDA">
      <w:pPr>
        <w:pStyle w:val="Footnote"/>
      </w:pPr>
      <w:r w:rsidRPr="00F67CDA">
        <w:rPr>
          <w:rStyle w:val="FootnoteReference"/>
          <w:vertAlign w:val="baseline"/>
        </w:rPr>
        <w:footnoteRef/>
      </w:r>
      <w:r w:rsidRPr="00F67CDA">
        <w:t xml:space="preserve"> Indiquer le caractère obligatoire ou facultatif du régime, le droit aux prestations y prévues ainsi que l’existence éventuelle de cotisations personnelles à payer par </w:t>
      </w:r>
      <w:r w:rsidR="00F67CDA">
        <w:t>le/la salarié(e)</w:t>
      </w:r>
      <w:r w:rsidRPr="00F67CDA">
        <w:t xml:space="preserve">. </w:t>
      </w:r>
    </w:p>
  </w:footnote>
  <w:footnote w:id="19">
    <w:p w14:paraId="56D152AE" w14:textId="3F1065F3" w:rsidR="00FE0289" w:rsidRPr="00F67CDA" w:rsidRDefault="00FE0289" w:rsidP="00F67CDA">
      <w:pPr>
        <w:pStyle w:val="Footnote"/>
      </w:pPr>
      <w:r w:rsidRPr="00F67CDA">
        <w:rPr>
          <w:rStyle w:val="FootnoteReference"/>
          <w:vertAlign w:val="baseline"/>
        </w:rPr>
        <w:footnoteRef/>
      </w:r>
      <w:r w:rsidRPr="00F67CDA">
        <w:t xml:space="preserve"> La durée du congé est d'au moins 2</w:t>
      </w:r>
      <w:r w:rsidR="00951F89">
        <w:t>6</w:t>
      </w:r>
      <w:r w:rsidRPr="00F67CDA">
        <w:t xml:space="preserve"> jours ouvrables par an. </w:t>
      </w:r>
    </w:p>
  </w:footnote>
  <w:footnote w:id="20">
    <w:p w14:paraId="39C56D92" w14:textId="24D93EE1" w:rsidR="00322EBF" w:rsidRPr="00D906CA" w:rsidRDefault="00322EBF" w:rsidP="00F67CDA">
      <w:pPr>
        <w:pStyle w:val="Footnote"/>
        <w:rPr>
          <w:rStyle w:val="FootnoteReference"/>
          <w:iCs/>
          <w:vertAlign w:val="baseline"/>
        </w:rPr>
      </w:pPr>
      <w:r w:rsidRPr="00F67CDA">
        <w:rPr>
          <w:rStyle w:val="FootnoteReference"/>
          <w:vertAlign w:val="baseline"/>
        </w:rPr>
        <w:footnoteRef/>
      </w:r>
      <w:r w:rsidRPr="00D906CA">
        <w:rPr>
          <w:rStyle w:val="FootnoteReference"/>
          <w:vertAlign w:val="baseline"/>
        </w:rPr>
        <w:t xml:space="preserve"> </w:t>
      </w:r>
      <w:r w:rsidR="00D906CA" w:rsidRPr="00D906CA">
        <w:t>Clause facultative</w:t>
      </w:r>
      <w:r w:rsidR="00D906CA">
        <w:t xml:space="preserve">. </w:t>
      </w:r>
      <w:r w:rsidRPr="00D906CA">
        <w:rPr>
          <w:rStyle w:val="FootnoteReference"/>
          <w:vertAlign w:val="baseline"/>
        </w:rPr>
        <w:t>Le renouvellement peut aussi faire uniquement l’objet d’un avenant au contrat que les parties signeront le moment venu.</w:t>
      </w:r>
      <w:r w:rsidRPr="00D906CA">
        <w:rPr>
          <w:rStyle w:val="FootnoteReference"/>
          <w:iCs/>
          <w:vertAlign w:val="baseline"/>
        </w:rPr>
        <w:t xml:space="preserve"> </w:t>
      </w:r>
    </w:p>
  </w:footnote>
  <w:footnote w:id="21">
    <w:p w14:paraId="4EC5E9FD" w14:textId="77777777" w:rsidR="00FE0289" w:rsidRPr="00F67CDA" w:rsidRDefault="00FE0289" w:rsidP="00F67CDA">
      <w:pPr>
        <w:pStyle w:val="Footnote"/>
      </w:pPr>
      <w:r w:rsidRPr="00F67CDA">
        <w:rPr>
          <w:rStyle w:val="FootnoteReference"/>
          <w:vertAlign w:val="baseline"/>
        </w:rPr>
        <w:footnoteRef/>
      </w:r>
      <w:r w:rsidRPr="00F67CDA">
        <w:t xml:space="preserve"> Si une période d’essai est convenue.</w:t>
      </w:r>
    </w:p>
  </w:footnote>
  <w:footnote w:id="22">
    <w:p w14:paraId="19AE5D83" w14:textId="7323E348" w:rsidR="00FE0289" w:rsidRPr="00F67CDA" w:rsidRDefault="00FE0289" w:rsidP="00F67CDA">
      <w:pPr>
        <w:pStyle w:val="Footnote"/>
      </w:pPr>
      <w:r w:rsidRPr="00F67CDA">
        <w:rPr>
          <w:rStyle w:val="FootnoteReference"/>
          <w:vertAlign w:val="baseline"/>
        </w:rPr>
        <w:footnoteRef/>
      </w:r>
      <w:r w:rsidRPr="00F67CDA">
        <w:t xml:space="preserve"> </w:t>
      </w:r>
      <w:r w:rsidR="008D42FD">
        <w:t>Article f</w:t>
      </w:r>
      <w:r w:rsidRPr="00F67CDA">
        <w:t xml:space="preserve">acultatif. Lorsque l’employeur est tenu de fournir une formation </w:t>
      </w:r>
      <w:r w:rsidR="00F67CDA">
        <w:t>au/à la salarié(e)</w:t>
      </w:r>
      <w:r w:rsidRPr="00F67CDA">
        <w:t xml:space="preserve"> pour l’exécution du travail pour lequel il est engagé, cette formation doit être dispensée gratuitement </w:t>
      </w:r>
      <w:r w:rsidR="00F67CDA">
        <w:t>au/à la salarié(e)</w:t>
      </w:r>
      <w:r w:rsidRPr="00F67CDA">
        <w:t xml:space="preserve"> pendant ses heures de travail, les heures consacrées à cette formation devant être considérées comme du temps de travail effectif. Le contrat doit alors prévoir le nombre de jours de formation auxquels </w:t>
      </w:r>
      <w:r w:rsidR="00F67CDA">
        <w:t>le/la salarié(e)</w:t>
      </w:r>
      <w:r w:rsidRPr="00F67CDA">
        <w:t xml:space="preserve"> a droit par an, et des informations sur les conditions générales de la politique de formation de l’employeur. </w:t>
      </w:r>
    </w:p>
  </w:footnote>
  <w:footnote w:id="23">
    <w:p w14:paraId="514632D2" w14:textId="183A794F" w:rsidR="00FE0289" w:rsidRPr="00C95DAA" w:rsidRDefault="00FE0289" w:rsidP="00F67CDA">
      <w:pPr>
        <w:pStyle w:val="Footnote"/>
      </w:pPr>
      <w:r w:rsidRPr="00F67CDA">
        <w:rPr>
          <w:rStyle w:val="FootnoteReference"/>
          <w:vertAlign w:val="baseline"/>
        </w:rPr>
        <w:footnoteRef/>
      </w:r>
      <w:r w:rsidRPr="00F67CDA">
        <w:t xml:space="preserve"> Facultatif, si une convention collective est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000F" w14:textId="77777777" w:rsidR="00E52C92" w:rsidRDefault="00E52C92" w:rsidP="00E52C92">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47E5" w14:textId="77777777" w:rsidR="00E52C92" w:rsidRDefault="00E52C92" w:rsidP="00E52C92">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23265D"/>
    <w:multiLevelType w:val="hybridMultilevel"/>
    <w:tmpl w:val="AB9AC7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D8A79AF"/>
    <w:multiLevelType w:val="hybridMultilevel"/>
    <w:tmpl w:val="0F3AA1D8"/>
    <w:lvl w:ilvl="0" w:tplc="44BE8E1C">
      <w:numFmt w:val="bullet"/>
      <w:lvlText w:val="-"/>
      <w:lvlJc w:val="left"/>
      <w:pPr>
        <w:ind w:left="1434" w:hanging="360"/>
      </w:pPr>
      <w:rPr>
        <w:rFonts w:ascii="Verdana" w:eastAsiaTheme="minorHAnsi" w:hAnsi="Verdana" w:cstheme="minorBidi" w:hint="default"/>
      </w:rPr>
    </w:lvl>
    <w:lvl w:ilvl="1" w:tplc="140C0003" w:tentative="1">
      <w:start w:val="1"/>
      <w:numFmt w:val="bullet"/>
      <w:lvlText w:val="o"/>
      <w:lvlJc w:val="left"/>
      <w:pPr>
        <w:ind w:left="2154" w:hanging="360"/>
      </w:pPr>
      <w:rPr>
        <w:rFonts w:ascii="Courier New" w:hAnsi="Courier New" w:cs="Courier New" w:hint="default"/>
      </w:rPr>
    </w:lvl>
    <w:lvl w:ilvl="2" w:tplc="140C0005" w:tentative="1">
      <w:start w:val="1"/>
      <w:numFmt w:val="bullet"/>
      <w:lvlText w:val=""/>
      <w:lvlJc w:val="left"/>
      <w:pPr>
        <w:ind w:left="2874" w:hanging="360"/>
      </w:pPr>
      <w:rPr>
        <w:rFonts w:ascii="Wingdings" w:hAnsi="Wingdings" w:hint="default"/>
      </w:rPr>
    </w:lvl>
    <w:lvl w:ilvl="3" w:tplc="140C0001" w:tentative="1">
      <w:start w:val="1"/>
      <w:numFmt w:val="bullet"/>
      <w:lvlText w:val=""/>
      <w:lvlJc w:val="left"/>
      <w:pPr>
        <w:ind w:left="3594" w:hanging="360"/>
      </w:pPr>
      <w:rPr>
        <w:rFonts w:ascii="Symbol" w:hAnsi="Symbol" w:hint="default"/>
      </w:rPr>
    </w:lvl>
    <w:lvl w:ilvl="4" w:tplc="140C0003" w:tentative="1">
      <w:start w:val="1"/>
      <w:numFmt w:val="bullet"/>
      <w:lvlText w:val="o"/>
      <w:lvlJc w:val="left"/>
      <w:pPr>
        <w:ind w:left="4314" w:hanging="360"/>
      </w:pPr>
      <w:rPr>
        <w:rFonts w:ascii="Courier New" w:hAnsi="Courier New" w:cs="Courier New" w:hint="default"/>
      </w:rPr>
    </w:lvl>
    <w:lvl w:ilvl="5" w:tplc="140C0005" w:tentative="1">
      <w:start w:val="1"/>
      <w:numFmt w:val="bullet"/>
      <w:lvlText w:val=""/>
      <w:lvlJc w:val="left"/>
      <w:pPr>
        <w:ind w:left="5034" w:hanging="360"/>
      </w:pPr>
      <w:rPr>
        <w:rFonts w:ascii="Wingdings" w:hAnsi="Wingdings" w:hint="default"/>
      </w:rPr>
    </w:lvl>
    <w:lvl w:ilvl="6" w:tplc="140C0001" w:tentative="1">
      <w:start w:val="1"/>
      <w:numFmt w:val="bullet"/>
      <w:lvlText w:val=""/>
      <w:lvlJc w:val="left"/>
      <w:pPr>
        <w:ind w:left="5754" w:hanging="360"/>
      </w:pPr>
      <w:rPr>
        <w:rFonts w:ascii="Symbol" w:hAnsi="Symbol" w:hint="default"/>
      </w:rPr>
    </w:lvl>
    <w:lvl w:ilvl="7" w:tplc="140C0003" w:tentative="1">
      <w:start w:val="1"/>
      <w:numFmt w:val="bullet"/>
      <w:lvlText w:val="o"/>
      <w:lvlJc w:val="left"/>
      <w:pPr>
        <w:ind w:left="6474" w:hanging="360"/>
      </w:pPr>
      <w:rPr>
        <w:rFonts w:ascii="Courier New" w:hAnsi="Courier New" w:cs="Courier New" w:hint="default"/>
      </w:rPr>
    </w:lvl>
    <w:lvl w:ilvl="8" w:tplc="140C0005" w:tentative="1">
      <w:start w:val="1"/>
      <w:numFmt w:val="bullet"/>
      <w:lvlText w:val=""/>
      <w:lvlJc w:val="left"/>
      <w:pPr>
        <w:ind w:left="7194"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CA03EBC"/>
    <w:multiLevelType w:val="hybridMultilevel"/>
    <w:tmpl w:val="EC32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733F5F"/>
    <w:multiLevelType w:val="hybridMultilevel"/>
    <w:tmpl w:val="BE2E9CA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0"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BE674CA"/>
    <w:multiLevelType w:val="hybridMultilevel"/>
    <w:tmpl w:val="97B8E6C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48918754">
    <w:abstractNumId w:val="28"/>
  </w:num>
  <w:num w:numId="2" w16cid:durableId="612784345">
    <w:abstractNumId w:val="20"/>
  </w:num>
  <w:num w:numId="3" w16cid:durableId="914435925">
    <w:abstractNumId w:val="31"/>
  </w:num>
  <w:num w:numId="4" w16cid:durableId="1335650104">
    <w:abstractNumId w:val="11"/>
  </w:num>
  <w:num w:numId="5" w16cid:durableId="1748989633">
    <w:abstractNumId w:val="2"/>
  </w:num>
  <w:num w:numId="6" w16cid:durableId="1470900717">
    <w:abstractNumId w:val="5"/>
  </w:num>
  <w:num w:numId="7" w16cid:durableId="1608197072">
    <w:abstractNumId w:val="24"/>
  </w:num>
  <w:num w:numId="8" w16cid:durableId="888301031">
    <w:abstractNumId w:val="29"/>
  </w:num>
  <w:num w:numId="9" w16cid:durableId="1557165237">
    <w:abstractNumId w:val="13"/>
  </w:num>
  <w:num w:numId="10" w16cid:durableId="1619264602">
    <w:abstractNumId w:val="21"/>
  </w:num>
  <w:num w:numId="11" w16cid:durableId="1931353341">
    <w:abstractNumId w:val="18"/>
  </w:num>
  <w:num w:numId="12" w16cid:durableId="1791318024">
    <w:abstractNumId w:val="22"/>
  </w:num>
  <w:num w:numId="13" w16cid:durableId="1054887036">
    <w:abstractNumId w:val="32"/>
  </w:num>
  <w:num w:numId="14" w16cid:durableId="1942687734">
    <w:abstractNumId w:val="0"/>
  </w:num>
  <w:num w:numId="15" w16cid:durableId="1142579097">
    <w:abstractNumId w:val="14"/>
  </w:num>
  <w:num w:numId="16" w16cid:durableId="539976064">
    <w:abstractNumId w:val="8"/>
  </w:num>
  <w:num w:numId="17" w16cid:durableId="1897280646">
    <w:abstractNumId w:val="19"/>
  </w:num>
  <w:num w:numId="18" w16cid:durableId="2029796737">
    <w:abstractNumId w:val="17"/>
  </w:num>
  <w:num w:numId="19" w16cid:durableId="467674434">
    <w:abstractNumId w:val="27"/>
  </w:num>
  <w:num w:numId="20" w16cid:durableId="195430321">
    <w:abstractNumId w:val="1"/>
  </w:num>
  <w:num w:numId="21" w16cid:durableId="912812578">
    <w:abstractNumId w:val="12"/>
  </w:num>
  <w:num w:numId="22" w16cid:durableId="1511986164">
    <w:abstractNumId w:val="16"/>
  </w:num>
  <w:num w:numId="23" w16cid:durableId="343673711">
    <w:abstractNumId w:val="4"/>
  </w:num>
  <w:num w:numId="24" w16cid:durableId="1423378371">
    <w:abstractNumId w:val="3"/>
  </w:num>
  <w:num w:numId="25" w16cid:durableId="1855456780">
    <w:abstractNumId w:val="25"/>
  </w:num>
  <w:num w:numId="26" w16cid:durableId="1194618004">
    <w:abstractNumId w:val="10"/>
  </w:num>
  <w:num w:numId="27" w16cid:durableId="591429188">
    <w:abstractNumId w:val="15"/>
  </w:num>
  <w:num w:numId="28" w16cid:durableId="104544959">
    <w:abstractNumId w:val="7"/>
  </w:num>
  <w:num w:numId="29" w16cid:durableId="567804709">
    <w:abstractNumId w:val="9"/>
  </w:num>
  <w:num w:numId="30" w16cid:durableId="664282323">
    <w:abstractNumId w:val="30"/>
  </w:num>
  <w:num w:numId="31" w16cid:durableId="932205661">
    <w:abstractNumId w:val="23"/>
  </w:num>
  <w:num w:numId="32" w16cid:durableId="933900746">
    <w:abstractNumId w:val="6"/>
  </w:num>
  <w:num w:numId="33" w16cid:durableId="55786209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07"/>
    <w:rsid w:val="0001094E"/>
    <w:rsid w:val="0001315E"/>
    <w:rsid w:val="000152AF"/>
    <w:rsid w:val="000202DA"/>
    <w:rsid w:val="000569E1"/>
    <w:rsid w:val="00064CCC"/>
    <w:rsid w:val="000674E9"/>
    <w:rsid w:val="00096594"/>
    <w:rsid w:val="000B06DF"/>
    <w:rsid w:val="000C3DAB"/>
    <w:rsid w:val="000C77B4"/>
    <w:rsid w:val="00104443"/>
    <w:rsid w:val="00127103"/>
    <w:rsid w:val="0014174F"/>
    <w:rsid w:val="001D0810"/>
    <w:rsid w:val="001E5EF3"/>
    <w:rsid w:val="0021207E"/>
    <w:rsid w:val="002168AB"/>
    <w:rsid w:val="002207E0"/>
    <w:rsid w:val="00247020"/>
    <w:rsid w:val="00255B2D"/>
    <w:rsid w:val="00261381"/>
    <w:rsid w:val="00261981"/>
    <w:rsid w:val="00264375"/>
    <w:rsid w:val="00265344"/>
    <w:rsid w:val="00282DB9"/>
    <w:rsid w:val="002A1BCD"/>
    <w:rsid w:val="002A623E"/>
    <w:rsid w:val="002C6916"/>
    <w:rsid w:val="002F1FFD"/>
    <w:rsid w:val="002F4677"/>
    <w:rsid w:val="00322EBF"/>
    <w:rsid w:val="00336E34"/>
    <w:rsid w:val="00340E2E"/>
    <w:rsid w:val="00357FDB"/>
    <w:rsid w:val="0036201E"/>
    <w:rsid w:val="00364D1E"/>
    <w:rsid w:val="0038457A"/>
    <w:rsid w:val="003919FE"/>
    <w:rsid w:val="003B335C"/>
    <w:rsid w:val="003B694D"/>
    <w:rsid w:val="003C1A53"/>
    <w:rsid w:val="004177C7"/>
    <w:rsid w:val="00421531"/>
    <w:rsid w:val="00433D85"/>
    <w:rsid w:val="0044110D"/>
    <w:rsid w:val="00490807"/>
    <w:rsid w:val="0049795C"/>
    <w:rsid w:val="004A1063"/>
    <w:rsid w:val="004A48FC"/>
    <w:rsid w:val="004A676F"/>
    <w:rsid w:val="004B2448"/>
    <w:rsid w:val="004C5D27"/>
    <w:rsid w:val="004C7FB6"/>
    <w:rsid w:val="004E176F"/>
    <w:rsid w:val="004F26B5"/>
    <w:rsid w:val="004F2952"/>
    <w:rsid w:val="004F6832"/>
    <w:rsid w:val="00510FA5"/>
    <w:rsid w:val="00524C7F"/>
    <w:rsid w:val="00537D64"/>
    <w:rsid w:val="00560B9C"/>
    <w:rsid w:val="00576EBD"/>
    <w:rsid w:val="00585FEA"/>
    <w:rsid w:val="005A34D6"/>
    <w:rsid w:val="005D088F"/>
    <w:rsid w:val="005D1B93"/>
    <w:rsid w:val="005D301C"/>
    <w:rsid w:val="005D31C2"/>
    <w:rsid w:val="005E0D77"/>
    <w:rsid w:val="005E4083"/>
    <w:rsid w:val="005E5EB9"/>
    <w:rsid w:val="00607C2A"/>
    <w:rsid w:val="006223C2"/>
    <w:rsid w:val="00636DDA"/>
    <w:rsid w:val="00666399"/>
    <w:rsid w:val="006960D3"/>
    <w:rsid w:val="006C4BBE"/>
    <w:rsid w:val="006C7BBA"/>
    <w:rsid w:val="006E57B4"/>
    <w:rsid w:val="00703B35"/>
    <w:rsid w:val="00704C4A"/>
    <w:rsid w:val="00706613"/>
    <w:rsid w:val="00745869"/>
    <w:rsid w:val="00746940"/>
    <w:rsid w:val="0078592C"/>
    <w:rsid w:val="00792DDD"/>
    <w:rsid w:val="007B0A0D"/>
    <w:rsid w:val="007B58E6"/>
    <w:rsid w:val="007D41CF"/>
    <w:rsid w:val="0080682F"/>
    <w:rsid w:val="008101C1"/>
    <w:rsid w:val="00835C4F"/>
    <w:rsid w:val="0084009B"/>
    <w:rsid w:val="00870812"/>
    <w:rsid w:val="00892B7F"/>
    <w:rsid w:val="0089638F"/>
    <w:rsid w:val="008A76DB"/>
    <w:rsid w:val="008B08BA"/>
    <w:rsid w:val="008C2988"/>
    <w:rsid w:val="008D42FD"/>
    <w:rsid w:val="008F0EFC"/>
    <w:rsid w:val="00904A0A"/>
    <w:rsid w:val="009317D1"/>
    <w:rsid w:val="00951F89"/>
    <w:rsid w:val="009557AB"/>
    <w:rsid w:val="00981CBA"/>
    <w:rsid w:val="009907F2"/>
    <w:rsid w:val="009E39BF"/>
    <w:rsid w:val="009E462C"/>
    <w:rsid w:val="009F156C"/>
    <w:rsid w:val="00A455BF"/>
    <w:rsid w:val="00A648D4"/>
    <w:rsid w:val="00A864A1"/>
    <w:rsid w:val="00A921B0"/>
    <w:rsid w:val="00AD26BB"/>
    <w:rsid w:val="00AF2DD1"/>
    <w:rsid w:val="00B05B83"/>
    <w:rsid w:val="00B4754F"/>
    <w:rsid w:val="00B873DE"/>
    <w:rsid w:val="00BC56AF"/>
    <w:rsid w:val="00BD142B"/>
    <w:rsid w:val="00BD4443"/>
    <w:rsid w:val="00BF66BC"/>
    <w:rsid w:val="00C30779"/>
    <w:rsid w:val="00C4454B"/>
    <w:rsid w:val="00C86856"/>
    <w:rsid w:val="00C92315"/>
    <w:rsid w:val="00C95DAA"/>
    <w:rsid w:val="00CB108D"/>
    <w:rsid w:val="00CB39F4"/>
    <w:rsid w:val="00CB47B0"/>
    <w:rsid w:val="00CB6844"/>
    <w:rsid w:val="00CC2AF4"/>
    <w:rsid w:val="00D47F63"/>
    <w:rsid w:val="00D511CA"/>
    <w:rsid w:val="00D906CA"/>
    <w:rsid w:val="00D930F1"/>
    <w:rsid w:val="00DB02AF"/>
    <w:rsid w:val="00DF4035"/>
    <w:rsid w:val="00E13E4F"/>
    <w:rsid w:val="00E148EA"/>
    <w:rsid w:val="00E22630"/>
    <w:rsid w:val="00E245AF"/>
    <w:rsid w:val="00E32D4B"/>
    <w:rsid w:val="00E516EA"/>
    <w:rsid w:val="00E52C92"/>
    <w:rsid w:val="00E7254F"/>
    <w:rsid w:val="00E76AEE"/>
    <w:rsid w:val="00E87A67"/>
    <w:rsid w:val="00EF7389"/>
    <w:rsid w:val="00F071F3"/>
    <w:rsid w:val="00F42975"/>
    <w:rsid w:val="00F50F2A"/>
    <w:rsid w:val="00F5525F"/>
    <w:rsid w:val="00F67CDA"/>
    <w:rsid w:val="00F82CF8"/>
    <w:rsid w:val="00F91AED"/>
    <w:rsid w:val="00FA6DA6"/>
    <w:rsid w:val="00FB2B67"/>
    <w:rsid w:val="00FD6380"/>
    <w:rsid w:val="00FE028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0AD7C"/>
  <w15:chartTrackingRefBased/>
  <w15:docId w15:val="{ADDC5A7F-1C9B-4CDC-B9B1-D310D6A9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FEA"/>
  </w:style>
  <w:style w:type="paragraph" w:styleId="Heading1">
    <w:name w:val="heading 1"/>
    <w:basedOn w:val="Normal"/>
    <w:next w:val="Normal"/>
    <w:link w:val="Heading1Char"/>
    <w:uiPriority w:val="9"/>
    <w:qFormat/>
    <w:rsid w:val="00585F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EA"/>
    <w:pPr>
      <w:ind w:left="720"/>
      <w:contextualSpacing/>
    </w:pPr>
  </w:style>
  <w:style w:type="character" w:styleId="Strong">
    <w:name w:val="Strong"/>
    <w:basedOn w:val="DefaultParagraphFont"/>
    <w:uiPriority w:val="22"/>
    <w:rsid w:val="00CB47B0"/>
    <w:rPr>
      <w:b/>
      <w:bCs/>
    </w:rPr>
  </w:style>
  <w:style w:type="character" w:styleId="Hyperlink">
    <w:name w:val="Hyperlink"/>
    <w:basedOn w:val="DefaultParagraphFont"/>
    <w:uiPriority w:val="99"/>
    <w:unhideWhenUsed/>
    <w:rsid w:val="00CB47B0"/>
    <w:rPr>
      <w:color w:val="0563C1" w:themeColor="hyperlink"/>
      <w:u w:val="single"/>
    </w:rPr>
  </w:style>
  <w:style w:type="paragraph" w:styleId="FootnoteText">
    <w:name w:val="footnote text"/>
    <w:basedOn w:val="Normal"/>
    <w:link w:val="FootnoteTextChar"/>
    <w:uiPriority w:val="99"/>
    <w:semiHidden/>
    <w:unhideWhenUsed/>
    <w:rsid w:val="00585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FEA"/>
    <w:rPr>
      <w:sz w:val="20"/>
      <w:szCs w:val="20"/>
    </w:rPr>
  </w:style>
  <w:style w:type="character" w:styleId="FootnoteReference">
    <w:name w:val="footnote reference"/>
    <w:basedOn w:val="DefaultParagraphFont"/>
    <w:uiPriority w:val="99"/>
    <w:semiHidden/>
    <w:unhideWhenUsed/>
    <w:rsid w:val="00585FEA"/>
    <w:rPr>
      <w:vertAlign w:val="superscript"/>
    </w:rPr>
  </w:style>
  <w:style w:type="paragraph" w:styleId="Title">
    <w:name w:val="Title"/>
    <w:basedOn w:val="Normal"/>
    <w:next w:val="Normal"/>
    <w:link w:val="TitleChar"/>
    <w:uiPriority w:val="10"/>
    <w:qFormat/>
    <w:rsid w:val="00585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FEA"/>
    <w:rPr>
      <w:rFonts w:asciiTheme="majorHAnsi" w:eastAsiaTheme="majorEastAsia" w:hAnsiTheme="majorHAnsi" w:cstheme="majorBidi"/>
      <w:spacing w:val="-10"/>
      <w:kern w:val="28"/>
      <w:sz w:val="56"/>
      <w:szCs w:val="56"/>
    </w:rPr>
  </w:style>
  <w:style w:type="paragraph" w:customStyle="1" w:styleId="Sous-titre1">
    <w:name w:val="Sous-titre1"/>
    <w:basedOn w:val="Title"/>
    <w:qFormat/>
    <w:rsid w:val="006C4BBE"/>
    <w:pPr>
      <w:spacing w:before="360"/>
    </w:pPr>
    <w:rPr>
      <w:rFonts w:ascii="Verdana" w:hAnsi="Verdana"/>
      <w:b/>
      <w:sz w:val="24"/>
    </w:rPr>
  </w:style>
  <w:style w:type="character" w:customStyle="1" w:styleId="Sous-titreChar">
    <w:name w:val="Sous-titre Char"/>
    <w:basedOn w:val="DefaultParagraphFont"/>
    <w:link w:val="Sous-titre"/>
    <w:rsid w:val="00585FEA"/>
    <w:rPr>
      <w:rFonts w:ascii="Verdana" w:eastAsiaTheme="majorEastAsia" w:hAnsi="Verdana" w:cstheme="majorBidi"/>
      <w:b/>
      <w:spacing w:val="-10"/>
      <w:kern w:val="28"/>
      <w:sz w:val="24"/>
      <w:szCs w:val="56"/>
    </w:rPr>
  </w:style>
  <w:style w:type="paragraph" w:customStyle="1" w:styleId="Texte">
    <w:name w:val="Texte"/>
    <w:basedOn w:val="Normal"/>
    <w:link w:val="TexteChar"/>
    <w:qFormat/>
    <w:rsid w:val="00585FEA"/>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85FEA"/>
    <w:rPr>
      <w:rFonts w:ascii="Verdana" w:hAnsi="Verdana"/>
      <w:sz w:val="18"/>
      <w:szCs w:val="18"/>
    </w:rPr>
  </w:style>
  <w:style w:type="paragraph" w:customStyle="1" w:styleId="Titres3">
    <w:name w:val="Titres 3"/>
    <w:basedOn w:val="Normal"/>
    <w:link w:val="Titres3Char"/>
    <w:qFormat/>
    <w:rsid w:val="00104443"/>
    <w:pPr>
      <w:spacing w:before="240" w:after="120" w:line="240" w:lineRule="auto"/>
      <w:jc w:val="both"/>
    </w:pPr>
    <w:rPr>
      <w:rFonts w:ascii="Verdana" w:hAnsi="Verdana"/>
      <w:b/>
      <w:bCs/>
      <w:i/>
      <w:sz w:val="18"/>
      <w:szCs w:val="18"/>
    </w:rPr>
  </w:style>
  <w:style w:type="character" w:customStyle="1" w:styleId="Titres3Char">
    <w:name w:val="Titres 3 Char"/>
    <w:basedOn w:val="DefaultParagraphFont"/>
    <w:link w:val="Titres3"/>
    <w:rsid w:val="00104443"/>
    <w:rPr>
      <w:rFonts w:ascii="Verdana" w:hAnsi="Verdana"/>
      <w:b/>
      <w:bCs/>
      <w:i/>
      <w:sz w:val="18"/>
      <w:szCs w:val="18"/>
    </w:rPr>
  </w:style>
  <w:style w:type="paragraph" w:customStyle="1" w:styleId="Lignesencoder">
    <w:name w:val="Lignes à encoder"/>
    <w:basedOn w:val="Normal"/>
    <w:link w:val="LignesencoderChar"/>
    <w:qFormat/>
    <w:rsid w:val="00585FEA"/>
    <w:pPr>
      <w:spacing w:before="120" w:after="120" w:line="480" w:lineRule="auto"/>
      <w:jc w:val="both"/>
    </w:pPr>
    <w:rPr>
      <w:rFonts w:ascii="Verdana" w:hAnsi="Verdana"/>
      <w:sz w:val="18"/>
      <w:szCs w:val="18"/>
    </w:rPr>
  </w:style>
  <w:style w:type="character" w:customStyle="1" w:styleId="LignesencoderChar">
    <w:name w:val="Lignes à encoder Char"/>
    <w:basedOn w:val="DefaultParagraphFont"/>
    <w:link w:val="Lignesencoder"/>
    <w:rsid w:val="00585FEA"/>
    <w:rPr>
      <w:rFonts w:ascii="Verdana" w:hAnsi="Verdana"/>
      <w:sz w:val="18"/>
      <w:szCs w:val="18"/>
    </w:rPr>
  </w:style>
  <w:style w:type="paragraph" w:customStyle="1" w:styleId="Footnote">
    <w:name w:val="Footnote"/>
    <w:basedOn w:val="Normal"/>
    <w:link w:val="FootnoteChar"/>
    <w:qFormat/>
    <w:rsid w:val="00585FEA"/>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85FEA"/>
    <w:rPr>
      <w:rFonts w:ascii="Verdana" w:hAnsi="Verdana"/>
      <w:i/>
      <w:sz w:val="14"/>
      <w:szCs w:val="14"/>
    </w:rPr>
  </w:style>
  <w:style w:type="paragraph" w:customStyle="1" w:styleId="TITREMT">
    <w:name w:val="TITRE MT"/>
    <w:basedOn w:val="Normal"/>
    <w:link w:val="TITREMTChar"/>
    <w:qFormat/>
    <w:rsid w:val="001E5EF3"/>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E5EF3"/>
    <w:rPr>
      <w:rFonts w:ascii="Verdana" w:hAnsi="Verdana"/>
      <w:sz w:val="40"/>
    </w:rPr>
  </w:style>
  <w:style w:type="paragraph" w:customStyle="1" w:styleId="TITRE1erpage">
    <w:name w:val="TITRE 1er page"/>
    <w:basedOn w:val="Normal"/>
    <w:link w:val="TITRE1erpageChar"/>
    <w:qFormat/>
    <w:rsid w:val="00585FEA"/>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85FEA"/>
    <w:rPr>
      <w:rFonts w:ascii="Verdana" w:hAnsi="Verdana"/>
      <w:b/>
      <w:sz w:val="36"/>
      <w:szCs w:val="70"/>
    </w:rPr>
  </w:style>
  <w:style w:type="paragraph" w:styleId="Header">
    <w:name w:val="header"/>
    <w:basedOn w:val="Normal"/>
    <w:link w:val="HeaderChar"/>
    <w:uiPriority w:val="99"/>
    <w:unhideWhenUsed/>
    <w:rsid w:val="00585F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FEA"/>
  </w:style>
  <w:style w:type="paragraph" w:styleId="Footer">
    <w:name w:val="footer"/>
    <w:basedOn w:val="Normal"/>
    <w:link w:val="FooterChar"/>
    <w:uiPriority w:val="99"/>
    <w:unhideWhenUsed/>
    <w:rsid w:val="00585F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FEA"/>
  </w:style>
  <w:style w:type="paragraph" w:customStyle="1" w:styleId="Blocsignature">
    <w:name w:val="Bloc signature"/>
    <w:basedOn w:val="Normal"/>
    <w:link w:val="BlocsignatureChar"/>
    <w:qFormat/>
    <w:rsid w:val="00585FEA"/>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85FEA"/>
    <w:rPr>
      <w:rFonts w:ascii="Verdana" w:hAnsi="Verdana"/>
      <w:sz w:val="18"/>
      <w:szCs w:val="18"/>
    </w:rPr>
  </w:style>
  <w:style w:type="paragraph" w:customStyle="1" w:styleId="Dnommssignatures">
    <w:name w:val="Dénommés signatures"/>
    <w:basedOn w:val="Blocsignature"/>
    <w:link w:val="DnommssignaturesChar"/>
    <w:qFormat/>
    <w:rsid w:val="00585FEA"/>
    <w:pPr>
      <w:spacing w:before="60"/>
    </w:pPr>
  </w:style>
  <w:style w:type="character" w:customStyle="1" w:styleId="DnommssignaturesChar">
    <w:name w:val="Dénommés signatures Char"/>
    <w:basedOn w:val="BlocsignatureChar"/>
    <w:link w:val="Dnommssignatures"/>
    <w:rsid w:val="00585FEA"/>
    <w:rPr>
      <w:rFonts w:ascii="Verdana" w:hAnsi="Verdana"/>
      <w:sz w:val="18"/>
      <w:szCs w:val="18"/>
    </w:rPr>
  </w:style>
  <w:style w:type="paragraph" w:styleId="BalloonText">
    <w:name w:val="Balloon Text"/>
    <w:basedOn w:val="Normal"/>
    <w:link w:val="BalloonTextChar"/>
    <w:uiPriority w:val="99"/>
    <w:semiHidden/>
    <w:unhideWhenUsed/>
    <w:rsid w:val="00585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EA"/>
    <w:rPr>
      <w:rFonts w:ascii="Segoe UI" w:hAnsi="Segoe UI" w:cs="Segoe UI"/>
      <w:sz w:val="18"/>
      <w:szCs w:val="18"/>
    </w:rPr>
  </w:style>
  <w:style w:type="paragraph" w:customStyle="1" w:styleId="textedansmodle">
    <w:name w:val="texte dans modèle"/>
    <w:basedOn w:val="Normal"/>
    <w:link w:val="textedansmodleChar"/>
    <w:qFormat/>
    <w:rsid w:val="003B694D"/>
    <w:pPr>
      <w:spacing w:after="120" w:line="360" w:lineRule="auto"/>
      <w:jc w:val="both"/>
    </w:pPr>
    <w:rPr>
      <w:rFonts w:ascii="Verdana" w:hAnsi="Verdana"/>
      <w:sz w:val="18"/>
      <w:lang w:val="fr-CH"/>
    </w:rPr>
  </w:style>
  <w:style w:type="character" w:customStyle="1" w:styleId="textedansmodleChar">
    <w:name w:val="texte dans modèle Char"/>
    <w:basedOn w:val="DefaultParagraphFont"/>
    <w:link w:val="textedansmodle"/>
    <w:rsid w:val="003B694D"/>
    <w:rPr>
      <w:rFonts w:ascii="Verdana" w:hAnsi="Verdana"/>
      <w:sz w:val="18"/>
      <w:lang w:val="fr-CH"/>
    </w:rPr>
  </w:style>
  <w:style w:type="character" w:customStyle="1" w:styleId="Heading1Char">
    <w:name w:val="Heading 1 Char"/>
    <w:basedOn w:val="DefaultParagraphFont"/>
    <w:link w:val="Heading1"/>
    <w:uiPriority w:val="9"/>
    <w:rsid w:val="00585FE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85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FEA"/>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585FEA"/>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85FEA"/>
    <w:rPr>
      <w:rFonts w:ascii="Verdana" w:hAnsi="Verdana"/>
      <w:b/>
      <w:sz w:val="28"/>
    </w:rPr>
  </w:style>
  <w:style w:type="paragraph" w:customStyle="1" w:styleId="Texteexplicatif">
    <w:name w:val="Texte explicatif"/>
    <w:basedOn w:val="Normal"/>
    <w:link w:val="TexteexplicatifChar"/>
    <w:qFormat/>
    <w:rsid w:val="004C5D27"/>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4C5D27"/>
    <w:rPr>
      <w:rFonts w:ascii="Verdana" w:hAnsi="Verdana"/>
      <w:sz w:val="18"/>
      <w:szCs w:val="18"/>
    </w:rPr>
  </w:style>
  <w:style w:type="paragraph" w:customStyle="1" w:styleId="Texte-lettre">
    <w:name w:val="Texte - lettre"/>
    <w:basedOn w:val="Texteexplicatif"/>
    <w:link w:val="Texte-lettreChar"/>
    <w:qFormat/>
    <w:rsid w:val="004C5D27"/>
    <w:pPr>
      <w:spacing w:before="360" w:after="0"/>
    </w:pPr>
  </w:style>
  <w:style w:type="paragraph" w:customStyle="1" w:styleId="Texte-contrat">
    <w:name w:val="Texte - contrat"/>
    <w:basedOn w:val="Texteexplicatif"/>
    <w:link w:val="Texte-contratChar"/>
    <w:qFormat/>
    <w:rsid w:val="004C5D27"/>
    <w:pPr>
      <w:spacing w:before="0" w:line="360" w:lineRule="auto"/>
    </w:pPr>
  </w:style>
  <w:style w:type="character" w:customStyle="1" w:styleId="Texte-lettreChar">
    <w:name w:val="Texte - lettre Char"/>
    <w:basedOn w:val="TexteexplicatifChar"/>
    <w:link w:val="Texte-lettre"/>
    <w:rsid w:val="004C5D27"/>
    <w:rPr>
      <w:rFonts w:ascii="Verdana" w:hAnsi="Verdana"/>
      <w:sz w:val="18"/>
      <w:szCs w:val="18"/>
    </w:rPr>
  </w:style>
  <w:style w:type="character" w:customStyle="1" w:styleId="Texte-contratChar">
    <w:name w:val="Texte - contrat Char"/>
    <w:basedOn w:val="TexteexplicatifChar"/>
    <w:link w:val="Texte-contrat"/>
    <w:rsid w:val="004C5D27"/>
    <w:rPr>
      <w:rFonts w:ascii="Verdana" w:hAnsi="Verdana"/>
      <w:sz w:val="18"/>
      <w:szCs w:val="18"/>
    </w:rPr>
  </w:style>
  <w:style w:type="paragraph" w:customStyle="1" w:styleId="Enumrationdanstexte">
    <w:name w:val="Enumération dans texte"/>
    <w:basedOn w:val="Texte"/>
    <w:link w:val="EnumrationdanstexteChar"/>
    <w:qFormat/>
    <w:rsid w:val="00585FEA"/>
    <w:pPr>
      <w:numPr>
        <w:numId w:val="1"/>
      </w:numPr>
      <w:spacing w:before="120" w:after="0"/>
      <w:ind w:left="714" w:hanging="357"/>
    </w:pPr>
  </w:style>
  <w:style w:type="character" w:customStyle="1" w:styleId="EnumrationdanstexteChar">
    <w:name w:val="Enumération dans texte Char"/>
    <w:basedOn w:val="TexteChar"/>
    <w:link w:val="Enumrationdanstexte"/>
    <w:rsid w:val="00585FEA"/>
    <w:rPr>
      <w:rFonts w:ascii="Verdana" w:hAnsi="Verdana"/>
      <w:sz w:val="18"/>
      <w:szCs w:val="18"/>
    </w:rPr>
  </w:style>
  <w:style w:type="paragraph" w:customStyle="1" w:styleId="Texte-Requte">
    <w:name w:val="Texte - Requête"/>
    <w:basedOn w:val="Texte"/>
    <w:link w:val="Texte-RequteChar"/>
    <w:qFormat/>
    <w:rsid w:val="004C5D27"/>
    <w:pPr>
      <w:spacing w:before="240"/>
    </w:pPr>
  </w:style>
  <w:style w:type="character" w:customStyle="1" w:styleId="Texte-RequteChar">
    <w:name w:val="Texte - Requête Char"/>
    <w:basedOn w:val="TexteChar"/>
    <w:link w:val="Texte-Requte"/>
    <w:rsid w:val="004C5D27"/>
    <w:rPr>
      <w:rFonts w:ascii="Verdana" w:hAnsi="Verdana"/>
      <w:sz w:val="18"/>
      <w:szCs w:val="18"/>
      <w:lang w:val="fr-FR"/>
    </w:rPr>
  </w:style>
  <w:style w:type="paragraph" w:customStyle="1" w:styleId="Enumration-dernireligne">
    <w:name w:val="Enumération - dernière ligne"/>
    <w:basedOn w:val="Enumrationdanstexte"/>
    <w:link w:val="Enumration-dernireligneChar"/>
    <w:rsid w:val="00585FEA"/>
    <w:pPr>
      <w:spacing w:after="240"/>
    </w:pPr>
  </w:style>
  <w:style w:type="paragraph" w:customStyle="1" w:styleId="Texteavantnumration">
    <w:name w:val="Texte avant énumération"/>
    <w:basedOn w:val="Texte"/>
    <w:link w:val="TexteavantnumrationChar"/>
    <w:qFormat/>
    <w:rsid w:val="00585FEA"/>
    <w:pPr>
      <w:spacing w:after="120"/>
    </w:pPr>
  </w:style>
  <w:style w:type="character" w:customStyle="1" w:styleId="Enumration-dernireligneChar">
    <w:name w:val="Enumération - dernière ligne Char"/>
    <w:basedOn w:val="EnumrationdanstexteChar"/>
    <w:link w:val="Enumration-dernireligne"/>
    <w:rsid w:val="00585FEA"/>
    <w:rPr>
      <w:rFonts w:ascii="Verdana" w:hAnsi="Verdana"/>
      <w:sz w:val="18"/>
      <w:szCs w:val="18"/>
    </w:rPr>
  </w:style>
  <w:style w:type="paragraph" w:customStyle="1" w:styleId="Texteaprsnumration">
    <w:name w:val="Texte après énumération"/>
    <w:basedOn w:val="Texte"/>
    <w:link w:val="TexteaprsnumrationChar"/>
    <w:qFormat/>
    <w:rsid w:val="00585FEA"/>
    <w:pPr>
      <w:spacing w:before="240"/>
    </w:pPr>
  </w:style>
  <w:style w:type="character" w:customStyle="1" w:styleId="TexteavantnumrationChar">
    <w:name w:val="Texte avant énumération Char"/>
    <w:basedOn w:val="TexteChar"/>
    <w:link w:val="Texteavantnumration"/>
    <w:rsid w:val="00585FEA"/>
    <w:rPr>
      <w:rFonts w:ascii="Verdana" w:hAnsi="Verdana"/>
      <w:sz w:val="18"/>
      <w:szCs w:val="18"/>
    </w:rPr>
  </w:style>
  <w:style w:type="character" w:customStyle="1" w:styleId="TexteaprsnumrationChar">
    <w:name w:val="Texte après énumération Char"/>
    <w:basedOn w:val="TexteChar"/>
    <w:link w:val="Texteaprsnumration"/>
    <w:rsid w:val="00585FEA"/>
    <w:rPr>
      <w:rFonts w:ascii="Verdana" w:hAnsi="Verdana"/>
      <w:sz w:val="18"/>
      <w:szCs w:val="18"/>
    </w:rPr>
  </w:style>
  <w:style w:type="paragraph" w:customStyle="1" w:styleId="Article">
    <w:name w:val="Article"/>
    <w:basedOn w:val="Normal"/>
    <w:link w:val="ArticleChar"/>
    <w:qFormat/>
    <w:rsid w:val="004C5D27"/>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4C5D27"/>
    <w:rPr>
      <w:rFonts w:ascii="Verdana" w:hAnsi="Verdana"/>
      <w:b/>
      <w:bCs/>
      <w:sz w:val="20"/>
      <w:szCs w:val="18"/>
    </w:rPr>
  </w:style>
  <w:style w:type="character" w:styleId="UnresolvedMention">
    <w:name w:val="Unresolved Mention"/>
    <w:basedOn w:val="DefaultParagraphFont"/>
    <w:uiPriority w:val="99"/>
    <w:semiHidden/>
    <w:unhideWhenUsed/>
    <w:rsid w:val="006C4BBE"/>
    <w:rPr>
      <w:color w:val="605E5C"/>
      <w:shd w:val="clear" w:color="auto" w:fill="E1DFDD"/>
    </w:rPr>
  </w:style>
  <w:style w:type="character" w:styleId="FollowedHyperlink">
    <w:name w:val="FollowedHyperlink"/>
    <w:basedOn w:val="DefaultParagraphFont"/>
    <w:uiPriority w:val="99"/>
    <w:semiHidden/>
    <w:unhideWhenUsed/>
    <w:rsid w:val="003919FE"/>
    <w:rPr>
      <w:color w:val="954F72" w:themeColor="followedHyperlink"/>
      <w:u w:val="single"/>
    </w:rPr>
  </w:style>
  <w:style w:type="table" w:styleId="TableGrid">
    <w:name w:val="Table Grid"/>
    <w:basedOn w:val="TableNormal"/>
    <w:uiPriority w:val="39"/>
    <w:rsid w:val="0079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p">
    <w:name w:val="richtext_p"/>
    <w:basedOn w:val="Normal"/>
    <w:rsid w:val="00792DD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rticleTitre2">
    <w:name w:val="Article &amp; Titre 2"/>
    <w:basedOn w:val="Normal"/>
    <w:next w:val="Texte"/>
    <w:link w:val="ArticleTitre2Char"/>
    <w:qFormat/>
    <w:rsid w:val="00D47F63"/>
    <w:pPr>
      <w:spacing w:before="240" w:after="120" w:line="240" w:lineRule="auto"/>
      <w:jc w:val="both"/>
    </w:pPr>
    <w:rPr>
      <w:rFonts w:ascii="Verdana" w:hAnsi="Verdana"/>
      <w:b/>
      <w:bCs/>
      <w:sz w:val="20"/>
      <w:szCs w:val="18"/>
      <w:lang w:val="fr-FR"/>
    </w:rPr>
  </w:style>
  <w:style w:type="character" w:customStyle="1" w:styleId="ArticleTitre2Char">
    <w:name w:val="Article &amp; Titre 2 Char"/>
    <w:basedOn w:val="DefaultParagraphFont"/>
    <w:link w:val="ArticleTitre2"/>
    <w:rsid w:val="00D47F63"/>
    <w:rPr>
      <w:rFonts w:ascii="Verdana" w:hAnsi="Verdana"/>
      <w:b/>
      <w:bCs/>
      <w:sz w:val="20"/>
      <w:szCs w:val="18"/>
      <w:lang w:val="fr-FR"/>
    </w:rPr>
  </w:style>
  <w:style w:type="paragraph" w:customStyle="1" w:styleId="ArticleetTitres2">
    <w:name w:val="Article et Titres 2"/>
    <w:basedOn w:val="Normal"/>
    <w:next w:val="Texte"/>
    <w:link w:val="ArticleetTitres2Char"/>
    <w:qFormat/>
    <w:rsid w:val="00585FEA"/>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85FEA"/>
    <w:rPr>
      <w:rFonts w:ascii="Verdana" w:hAnsi="Verdana"/>
      <w:b/>
      <w:bCs/>
      <w:sz w:val="20"/>
      <w:szCs w:val="18"/>
    </w:rPr>
  </w:style>
  <w:style w:type="character" w:styleId="CommentReference">
    <w:name w:val="annotation reference"/>
    <w:basedOn w:val="DefaultParagraphFont"/>
    <w:uiPriority w:val="99"/>
    <w:semiHidden/>
    <w:unhideWhenUsed/>
    <w:rsid w:val="00FE0289"/>
    <w:rPr>
      <w:sz w:val="16"/>
      <w:szCs w:val="16"/>
    </w:rPr>
  </w:style>
  <w:style w:type="paragraph" w:styleId="CommentText">
    <w:name w:val="annotation text"/>
    <w:basedOn w:val="Normal"/>
    <w:link w:val="CommentTextChar"/>
    <w:uiPriority w:val="99"/>
    <w:unhideWhenUsed/>
    <w:rsid w:val="00FE0289"/>
    <w:pPr>
      <w:spacing w:line="240" w:lineRule="auto"/>
    </w:pPr>
    <w:rPr>
      <w:sz w:val="20"/>
      <w:szCs w:val="20"/>
    </w:rPr>
  </w:style>
  <w:style w:type="character" w:customStyle="1" w:styleId="CommentTextChar">
    <w:name w:val="Comment Text Char"/>
    <w:basedOn w:val="DefaultParagraphFont"/>
    <w:link w:val="CommentText"/>
    <w:uiPriority w:val="99"/>
    <w:rsid w:val="00FE0289"/>
    <w:rPr>
      <w:sz w:val="20"/>
      <w:szCs w:val="20"/>
    </w:rPr>
  </w:style>
  <w:style w:type="paragraph" w:styleId="Revision">
    <w:name w:val="Revision"/>
    <w:hidden/>
    <w:uiPriority w:val="99"/>
    <w:semiHidden/>
    <w:rsid w:val="004F26B5"/>
    <w:pPr>
      <w:spacing w:after="0" w:line="240" w:lineRule="auto"/>
    </w:pPr>
  </w:style>
  <w:style w:type="paragraph" w:styleId="CommentSubject">
    <w:name w:val="annotation subject"/>
    <w:basedOn w:val="CommentText"/>
    <w:next w:val="CommentText"/>
    <w:link w:val="CommentSubjectChar"/>
    <w:uiPriority w:val="99"/>
    <w:semiHidden/>
    <w:unhideWhenUsed/>
    <w:rsid w:val="008101C1"/>
    <w:rPr>
      <w:b/>
      <w:bCs/>
    </w:rPr>
  </w:style>
  <w:style w:type="character" w:customStyle="1" w:styleId="CommentSubjectChar">
    <w:name w:val="Comment Subject Char"/>
    <w:basedOn w:val="CommentTextChar"/>
    <w:link w:val="CommentSubject"/>
    <w:uiPriority w:val="99"/>
    <w:semiHidden/>
    <w:rsid w:val="008101C1"/>
    <w:rPr>
      <w:b/>
      <w:bCs/>
      <w:sz w:val="20"/>
      <w:szCs w:val="20"/>
    </w:rPr>
  </w:style>
  <w:style w:type="paragraph" w:customStyle="1" w:styleId="Sous-titre">
    <w:name w:val="Sous-titre"/>
    <w:basedOn w:val="Title"/>
    <w:link w:val="Sous-titreChar"/>
    <w:qFormat/>
    <w:rsid w:val="00585FEA"/>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01/infosjuridiques-n_3-20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css.public.lu/fr/particuliers/salaries/travailler-secteur-priv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D05E-1005-4460-8C07-CAECA7CB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8</Pages>
  <Words>2936</Words>
  <Characters>16148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Alain Anen</cp:lastModifiedBy>
  <cp:revision>2</cp:revision>
  <cp:lastPrinted>2024-11-18T08:42:00Z</cp:lastPrinted>
  <dcterms:created xsi:type="dcterms:W3CDTF">2025-02-03T11:52:00Z</dcterms:created>
  <dcterms:modified xsi:type="dcterms:W3CDTF">2025-02-03T11:52:00Z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2024-09-26T06:47:18Z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164d962b-c0bc-4641-97c7-1fcb91338813</vt:lpwstr>
  </property>
  <property fmtid="{D5CDD505-2E9C-101B-9397-08002B2CF9AE}" pid="8" name="MSIP_Label_4e723ff3-05ba-4b0e-8254-3c9afe0154ce_ContentBits">
    <vt:lpwstr>0</vt:lpwstr>
  </property>
</Properties>
</file>