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0D309" w14:textId="63966D31" w:rsidR="002219E5" w:rsidRPr="002219E5" w:rsidRDefault="002219E5" w:rsidP="002219E5">
      <w:pPr>
        <w:pStyle w:val="TITREPRINCIPAL"/>
        <w:ind w:right="284"/>
        <w:rPr>
          <w:sz w:val="20"/>
          <w:szCs w:val="40"/>
          <w:lang w:val="fr-FR"/>
        </w:rPr>
      </w:pPr>
      <w:r w:rsidRPr="00ED6365">
        <w:rPr>
          <w:sz w:val="20"/>
          <w:szCs w:val="40"/>
          <w:u w:val="single"/>
          <w:lang w:val="fr-FR"/>
        </w:rPr>
        <w:t>Attention</w:t>
      </w:r>
      <w:r w:rsidRPr="00ED6365">
        <w:rPr>
          <w:sz w:val="20"/>
          <w:szCs w:val="40"/>
          <w:lang w:val="fr-FR"/>
        </w:rPr>
        <w:t xml:space="preserve"> : </w:t>
      </w:r>
      <w:r w:rsidRPr="002219E5">
        <w:rPr>
          <w:sz w:val="20"/>
          <w:szCs w:val="40"/>
        </w:rPr>
        <w:t>Ce modèle type de contrat d’occupation pour élèves et étudiants est en cours de mise à jour par le Ministère.</w:t>
      </w:r>
      <w:r>
        <w:rPr>
          <w:sz w:val="20"/>
          <w:szCs w:val="40"/>
        </w:rPr>
        <w:br/>
      </w:r>
      <w:r>
        <w:rPr>
          <w:sz w:val="20"/>
          <w:szCs w:val="40"/>
          <w:lang w:val="fr-FR"/>
        </w:rPr>
        <w:br/>
      </w:r>
      <w:r w:rsidRPr="00ED6365">
        <w:rPr>
          <w:sz w:val="20"/>
          <w:szCs w:val="40"/>
          <w:lang w:val="fr-FR"/>
        </w:rPr>
        <w:t>Pour plus d'informations</w:t>
      </w:r>
      <w:r>
        <w:rPr>
          <w:sz w:val="20"/>
          <w:szCs w:val="40"/>
          <w:lang w:val="fr-FR"/>
        </w:rPr>
        <w:t> :</w:t>
      </w:r>
      <w:r w:rsidRPr="00ED6365">
        <w:rPr>
          <w:sz w:val="20"/>
          <w:szCs w:val="40"/>
          <w:lang w:val="fr-FR"/>
        </w:rPr>
        <w:t xml:space="preserve"> </w:t>
      </w:r>
      <w:hyperlink r:id="rId8" w:history="1">
        <w:r w:rsidRPr="00ED6365">
          <w:rPr>
            <w:rStyle w:val="Hyperlink"/>
            <w:sz w:val="20"/>
            <w:szCs w:val="40"/>
            <w:lang w:val="fr-FR"/>
          </w:rPr>
          <w:t>Loi du 24 juillet 2024</w:t>
        </w:r>
      </w:hyperlink>
      <w:r>
        <w:rPr>
          <w:sz w:val="20"/>
          <w:szCs w:val="40"/>
          <w:lang w:val="fr-FR"/>
        </w:rPr>
        <w:t xml:space="preserve"> – </w:t>
      </w:r>
      <w:hyperlink r:id="rId9" w:history="1">
        <w:proofErr w:type="spellStart"/>
        <w:r w:rsidRPr="00ED6365">
          <w:rPr>
            <w:rStyle w:val="Hyperlink"/>
            <w:sz w:val="20"/>
            <w:szCs w:val="40"/>
            <w:lang w:val="fr-FR"/>
          </w:rPr>
          <w:t>Socionews</w:t>
        </w:r>
        <w:proofErr w:type="spellEnd"/>
        <w:r w:rsidRPr="00ED6365">
          <w:rPr>
            <w:rStyle w:val="Hyperlink"/>
            <w:sz w:val="20"/>
            <w:szCs w:val="40"/>
            <w:lang w:val="fr-FR"/>
          </w:rPr>
          <w:t xml:space="preserve"> N°4-2024</w:t>
        </w:r>
      </w:hyperlink>
    </w:p>
    <w:p w14:paraId="68B47577" w14:textId="0087CF1A" w:rsidR="00243086" w:rsidRPr="00243086" w:rsidRDefault="00243086" w:rsidP="00243086">
      <w:pPr>
        <w:pStyle w:val="TITRE1erpage"/>
      </w:pPr>
      <w:r w:rsidRPr="00243086">
        <w:t xml:space="preserve">MT 3 - </w:t>
      </w:r>
      <w:r>
        <w:br/>
      </w:r>
      <w:r w:rsidRPr="00243086">
        <w:t>Contrat d’occupation pour élèves et étudiants</w:t>
      </w:r>
    </w:p>
    <w:p w14:paraId="1C10954C" w14:textId="7A4C5B94" w:rsidR="00753C12" w:rsidRPr="00C23F24" w:rsidRDefault="00753C12" w:rsidP="00702BCC">
      <w:pPr>
        <w:pStyle w:val="Texte"/>
      </w:pPr>
      <w:r w:rsidRPr="00753C12">
        <w:t xml:space="preserve">On qualifie de contrat d'occupation pour élèves ou étudiants celui qui est conclu pour une durée </w:t>
      </w:r>
      <w:r w:rsidRPr="00C23F24">
        <w:t xml:space="preserve">maximale de 2 mois par an avec une personne âgée entre 15 et moins de 27 ans. Le contrat doit obligatoirement être conclu pendant les vacances scolaires. </w:t>
      </w:r>
    </w:p>
    <w:p w14:paraId="433C3AC8" w14:textId="110DE441" w:rsidR="00753C12" w:rsidRPr="00C23F24" w:rsidRDefault="00753C12" w:rsidP="00702BCC">
      <w:pPr>
        <w:pStyle w:val="Texte"/>
      </w:pPr>
      <w:r w:rsidRPr="00C23F24">
        <w:t xml:space="preserve">Cette personne doit être inscrite dans un établissement d’enseignement et suivre de façon régulière un cycle d’enseignement à horaire plein. On assimile à un élève ou étudiant la personne dont l’inscription scolaire </w:t>
      </w:r>
      <w:r w:rsidR="008D4073" w:rsidRPr="00C23F24">
        <w:t>(</w:t>
      </w:r>
      <w:r w:rsidRPr="00C23F24">
        <w:t>ou le statut de volontaire</w:t>
      </w:r>
      <w:r w:rsidR="008D4073" w:rsidRPr="00C23F24">
        <w:t>)</w:t>
      </w:r>
      <w:r w:rsidRPr="00C23F24">
        <w:t xml:space="preserve"> a p</w:t>
      </w:r>
      <w:r w:rsidR="00972967">
        <w:t>ris fin depuis moins de 4 mois.</w:t>
      </w:r>
    </w:p>
    <w:p w14:paraId="5DD5B836" w14:textId="77777777" w:rsidR="00753C12" w:rsidRPr="0033408D" w:rsidRDefault="00753C12" w:rsidP="006F3C96">
      <w:pPr>
        <w:pStyle w:val="ArticleetTitres2"/>
      </w:pPr>
      <w:r w:rsidRPr="0033408D">
        <w:t xml:space="preserve">Forme du contrat </w:t>
      </w:r>
    </w:p>
    <w:p w14:paraId="6B08CB67" w14:textId="1A0BC688" w:rsidR="00753C12" w:rsidRPr="00753C12" w:rsidRDefault="00753C12" w:rsidP="00702BCC">
      <w:pPr>
        <w:pStyle w:val="Texte"/>
      </w:pPr>
      <w:r w:rsidRPr="00753C12">
        <w:t>Le contrat doit être conclu par écrit au plus tard au moment de l’entrée en servi</w:t>
      </w:r>
      <w:r w:rsidR="00702BCC">
        <w:t>ce de l’élève ou de l’étudiant.</w:t>
      </w:r>
    </w:p>
    <w:p w14:paraId="4B701BD0" w14:textId="7B5E59BB" w:rsidR="00753C12" w:rsidRDefault="00753C12" w:rsidP="00702BCC">
      <w:pPr>
        <w:pStyle w:val="Texte"/>
      </w:pPr>
      <w:r w:rsidRPr="00753C12">
        <w:t xml:space="preserve">Il est établi en triple exemplaire dont un est conservé par l’employeur. Le deuxième exemplaire est remis à l’élève/l’étudiant tandis que le troisième est obligatoirement transmis à l’Inspection du travail et des mines. </w:t>
      </w:r>
    </w:p>
    <w:p w14:paraId="3F025A87" w14:textId="77777777" w:rsidR="00434D47" w:rsidRDefault="00434D47" w:rsidP="00702BCC">
      <w:pPr>
        <w:pStyle w:val="Texte"/>
      </w:pPr>
      <w:r>
        <w:t xml:space="preserve">Il est possible de faire cette </w:t>
      </w:r>
      <w:r w:rsidRPr="00434D47">
        <w:t xml:space="preserve">démarche sur </w:t>
      </w:r>
      <w:hyperlink r:id="rId10" w:anchor="bloub-9" w:tgtFrame="_blank" w:tooltip="MyGuichet.lu - Nouvelle fenêtre" w:history="1">
        <w:r w:rsidRPr="00434D47">
          <w:t>MyGuichet.lu</w:t>
        </w:r>
      </w:hyperlink>
      <w:r>
        <w:t xml:space="preserve"> </w:t>
      </w:r>
      <w:r w:rsidRPr="00434D47">
        <w:t>de manière électronique</w:t>
      </w:r>
      <w:r>
        <w:t>.</w:t>
      </w:r>
    </w:p>
    <w:p w14:paraId="27EBB829" w14:textId="15B51169" w:rsidR="00753C12" w:rsidRPr="00753C12" w:rsidRDefault="00753C12" w:rsidP="00702BCC">
      <w:pPr>
        <w:pStyle w:val="Texte"/>
      </w:pPr>
      <w:r w:rsidRPr="00753C12">
        <w:t xml:space="preserve">À défaut d’un contrat écrit, l’engagement de l’élève ou de l’étudiant est considéré comme étant conclu à durée indéterminée. </w:t>
      </w:r>
    </w:p>
    <w:p w14:paraId="1904B9D0" w14:textId="77777777" w:rsidR="00753C12" w:rsidRPr="00753C12" w:rsidRDefault="00753C12" w:rsidP="006F3C96">
      <w:pPr>
        <w:pStyle w:val="ArticleetTitres2"/>
      </w:pPr>
      <w:r w:rsidRPr="00753C12">
        <w:t xml:space="preserve">Contenu du contrat </w:t>
      </w:r>
    </w:p>
    <w:p w14:paraId="65592DE3" w14:textId="77777777" w:rsidR="00753C12" w:rsidRPr="00753C12" w:rsidRDefault="00753C12" w:rsidP="00702BCC">
      <w:pPr>
        <w:pStyle w:val="Texte"/>
      </w:pPr>
      <w:r w:rsidRPr="00753C12">
        <w:t xml:space="preserve">Le contrat pour élèves ou étudiants doit comporter un certain nombre d’éléments obligatoires repris dans le modèle ci-après. </w:t>
      </w:r>
    </w:p>
    <w:p w14:paraId="294248B0" w14:textId="77777777" w:rsidR="00753C12" w:rsidRDefault="00753C12" w:rsidP="00702BCC">
      <w:pPr>
        <w:pStyle w:val="Texte"/>
      </w:pPr>
      <w:r w:rsidRPr="00753C12">
        <w:t xml:space="preserve">Ce modèle correspond au contrat-type élaboré par l'ITM. </w:t>
      </w:r>
    </w:p>
    <w:p w14:paraId="56A885C0" w14:textId="77777777" w:rsidR="00753C12" w:rsidRPr="00753C12" w:rsidRDefault="00753C12" w:rsidP="006F3C96">
      <w:pPr>
        <w:pStyle w:val="ArticleetTitres2"/>
      </w:pPr>
      <w:r w:rsidRPr="00753C12">
        <w:t xml:space="preserve">Rémunération de l’élève ou de l’étudiant </w:t>
      </w:r>
    </w:p>
    <w:p w14:paraId="1A1FEF3E" w14:textId="77777777" w:rsidR="00753C12" w:rsidRPr="00753C12" w:rsidRDefault="00753C12" w:rsidP="00702BCC">
      <w:pPr>
        <w:pStyle w:val="Texte"/>
      </w:pPr>
      <w:r w:rsidRPr="00753C12">
        <w:t xml:space="preserve">La rémunération versée à un élève ou étudiant ne peut être inférieure à 80% du salaire social minimum pour travailleurs non-qualifiés. </w:t>
      </w:r>
    </w:p>
    <w:p w14:paraId="5629E4DB" w14:textId="20482D54" w:rsidR="00753C12" w:rsidRPr="00753C12" w:rsidRDefault="00753C12" w:rsidP="00702BCC">
      <w:pPr>
        <w:pStyle w:val="Texte"/>
      </w:pPr>
      <w:r w:rsidRPr="00753C12">
        <w:t xml:space="preserve">Les montants, qui varient en fonction de l’âge du jeune, sont disponibles sur </w:t>
      </w:r>
      <w:hyperlink r:id="rId11" w:history="1">
        <w:r w:rsidR="00AC452F">
          <w:rPr>
            <w:rStyle w:val="Hyperlink"/>
          </w:rPr>
          <w:t>www.csl.lu &gt; Paramètres sociaux</w:t>
        </w:r>
      </w:hyperlink>
      <w:r w:rsidRPr="00753C12">
        <w:t>.</w:t>
      </w:r>
    </w:p>
    <w:p w14:paraId="5D455655" w14:textId="4FF682CD" w:rsidR="00753C12" w:rsidRPr="00753C12" w:rsidRDefault="00753C12" w:rsidP="00702BCC">
      <w:pPr>
        <w:pStyle w:val="Texte"/>
      </w:pPr>
      <w:r w:rsidRPr="00753C12">
        <w:t>Cette rémunération est exonérée des cotisations dues en matière d’assurance maladie et d’assurance pension. Par contre, l’employeur doit affilier le jeune à l’assurance accidents et payer les cotisations y afférentes.</w:t>
      </w:r>
      <w:r>
        <w:br w:type="page"/>
      </w:r>
    </w:p>
    <w:p w14:paraId="480DE08E" w14:textId="3D5A847F" w:rsidR="00753C12" w:rsidRPr="002965CD" w:rsidRDefault="00753C12" w:rsidP="006F3C96">
      <w:pPr>
        <w:pStyle w:val="TITREavantlettre"/>
        <w:rPr>
          <w:sz w:val="22"/>
        </w:rPr>
      </w:pPr>
      <w:r w:rsidRPr="00C23F24">
        <w:lastRenderedPageBreak/>
        <w:t>CONTRAT D'OCCUP</w:t>
      </w:r>
      <w:r w:rsidR="00E376D0" w:rsidRPr="00C23F24">
        <w:t xml:space="preserve">ATION POUR ÉLÈVES ET </w:t>
      </w:r>
      <w:r w:rsidR="00E376D0" w:rsidRPr="00982ABA">
        <w:t>ÉTUDIANTS</w:t>
      </w:r>
      <w:r w:rsidR="000A09D9">
        <w:t xml:space="preserve"> </w:t>
      </w:r>
      <w:r w:rsidR="00E376D0" w:rsidRPr="00982ABA">
        <w:rPr>
          <w:vertAlign w:val="superscript"/>
        </w:rPr>
        <w:footnoteReference w:id="1"/>
      </w:r>
      <w:r w:rsidRPr="00982ABA">
        <w:t xml:space="preserve"> </w:t>
      </w:r>
      <w:r w:rsidRPr="000A09D9">
        <w:rPr>
          <w:b w:val="0"/>
          <w:bCs/>
          <w:sz w:val="16"/>
        </w:rPr>
        <w:t>ARTICLE</w:t>
      </w:r>
      <w:r w:rsidR="00982ABA" w:rsidRPr="000A09D9">
        <w:rPr>
          <w:b w:val="0"/>
          <w:bCs/>
          <w:sz w:val="16"/>
        </w:rPr>
        <w:t>S</w:t>
      </w:r>
      <w:r w:rsidRPr="000A09D9">
        <w:rPr>
          <w:b w:val="0"/>
          <w:bCs/>
          <w:sz w:val="16"/>
        </w:rPr>
        <w:t xml:space="preserve"> L.151-1 ET SUIVANTS DU CODE DU TRAVAIL</w:t>
      </w:r>
    </w:p>
    <w:p w14:paraId="6B4BBF3B" w14:textId="27618A07" w:rsidR="00C23F24" w:rsidRPr="00703B35" w:rsidRDefault="00C23F24" w:rsidP="006F3C96">
      <w:pPr>
        <w:pStyle w:val="Texte"/>
      </w:pPr>
      <w:r w:rsidRPr="00703B35">
        <w:t>Entre les soussignés :</w:t>
      </w:r>
    </w:p>
    <w:p w14:paraId="23AEC423" w14:textId="77777777" w:rsidR="000E0324" w:rsidRDefault="00C23F24" w:rsidP="006F3C96">
      <w:pPr>
        <w:pStyle w:val="Texte"/>
        <w:rPr>
          <w:vertAlign w:val="superscript"/>
        </w:rPr>
      </w:pPr>
      <w:r w:rsidRPr="00703B35">
        <w:t>______________________________</w:t>
      </w:r>
      <w:r w:rsidR="00243086">
        <w:t>_______</w:t>
      </w:r>
      <w:r w:rsidRPr="00703B35">
        <w:t>____________________________________________</w:t>
      </w:r>
      <w:r w:rsidRPr="00702BCC">
        <w:rPr>
          <w:vertAlign w:val="superscript"/>
        </w:rPr>
        <w:footnoteReference w:id="2"/>
      </w:r>
      <w:r w:rsidRPr="00702BCC">
        <w:rPr>
          <w:vertAlign w:val="superscript"/>
        </w:rPr>
        <w:t xml:space="preserve"> </w:t>
      </w:r>
    </w:p>
    <w:p w14:paraId="53F42F8C" w14:textId="7AD6F62B" w:rsidR="00C23F24" w:rsidRPr="00703B35" w:rsidRDefault="00C23F24" w:rsidP="006F3C96">
      <w:pPr>
        <w:pStyle w:val="Texte"/>
      </w:pPr>
      <w:proofErr w:type="gramStart"/>
      <w:r w:rsidRPr="00703B35">
        <w:t>établi</w:t>
      </w:r>
      <w:proofErr w:type="gramEnd"/>
      <w:r w:rsidR="00243086">
        <w:t>(e) à _____________________</w:t>
      </w:r>
      <w:r w:rsidRPr="00703B35">
        <w:t>___________, r</w:t>
      </w:r>
      <w:r>
        <w:t xml:space="preserve">eprésenté(e) par </w:t>
      </w:r>
      <w:r w:rsidRPr="00703B35">
        <w:t>_________</w:t>
      </w:r>
      <w:r w:rsidR="00243086">
        <w:t>_</w:t>
      </w:r>
      <w:r w:rsidRPr="00703B35">
        <w:t>_____</w:t>
      </w:r>
      <w:r w:rsidR="00702BCC">
        <w:t>_</w:t>
      </w:r>
      <w:r>
        <w:t>_________</w:t>
      </w:r>
    </w:p>
    <w:p w14:paraId="727CC30D" w14:textId="640BD978" w:rsidR="006F3C96" w:rsidRDefault="00C23F24" w:rsidP="006F3C96">
      <w:pPr>
        <w:pStyle w:val="Texte"/>
        <w:rPr>
          <w:lang w:val="fr-CH"/>
        </w:rPr>
      </w:pPr>
      <w:proofErr w:type="gramStart"/>
      <w:r w:rsidRPr="00490807">
        <w:rPr>
          <w:lang w:val="fr-CH"/>
        </w:rPr>
        <w:t>ci</w:t>
      </w:r>
      <w:proofErr w:type="gramEnd"/>
      <w:r w:rsidRPr="00490807">
        <w:rPr>
          <w:lang w:val="fr-CH"/>
        </w:rPr>
        <w:t>-après désigné(e) « l’employeur » ;</w:t>
      </w:r>
    </w:p>
    <w:p w14:paraId="212940DE" w14:textId="3CD3089A" w:rsidR="006F3C96" w:rsidRPr="000E0324" w:rsidRDefault="00C23F24" w:rsidP="006F3C96">
      <w:pPr>
        <w:pStyle w:val="Texte"/>
        <w:rPr>
          <w:lang w:val="fr-CH"/>
        </w:rPr>
      </w:pPr>
      <w:proofErr w:type="gramStart"/>
      <w:r w:rsidRPr="00490807">
        <w:rPr>
          <w:lang w:val="fr-CH"/>
        </w:rPr>
        <w:t>et</w:t>
      </w:r>
      <w:proofErr w:type="gramEnd"/>
    </w:p>
    <w:p w14:paraId="191398EA" w14:textId="37920795" w:rsidR="00C23F24" w:rsidRDefault="00C23F24" w:rsidP="006F3C96">
      <w:pPr>
        <w:pStyle w:val="Texte"/>
      </w:pPr>
      <w:r w:rsidRPr="002B1A40">
        <w:rPr>
          <w:i/>
        </w:rPr>
        <w:t>Madame/Monsieur</w:t>
      </w:r>
      <w:r w:rsidR="002B1A40">
        <w:rPr>
          <w:vertAlign w:val="superscript"/>
        </w:rPr>
        <w:t xml:space="preserve"> </w:t>
      </w:r>
      <w:r w:rsidRPr="00703B35">
        <w:rPr>
          <w:vertAlign w:val="superscript"/>
        </w:rPr>
        <w:footnoteReference w:id="3"/>
      </w:r>
      <w:r w:rsidR="00243086">
        <w:t xml:space="preserve"> _________________</w:t>
      </w:r>
      <w:r w:rsidRPr="00703B35">
        <w:t xml:space="preserve">_________________________ </w:t>
      </w:r>
      <w:r>
        <w:t>né(e) le ___</w:t>
      </w:r>
      <w:r w:rsidRPr="00703B35">
        <w:t>________</w:t>
      </w:r>
      <w:r>
        <w:t>___</w:t>
      </w:r>
      <w:r w:rsidR="00702BCC">
        <w:t>__</w:t>
      </w:r>
    </w:p>
    <w:p w14:paraId="6B999E51" w14:textId="5391EB18" w:rsidR="0033408D" w:rsidRPr="000E0324" w:rsidRDefault="00243086" w:rsidP="006F3C96">
      <w:pPr>
        <w:pStyle w:val="Texte"/>
      </w:pPr>
      <w:proofErr w:type="gramStart"/>
      <w:r>
        <w:t>domicilié</w:t>
      </w:r>
      <w:proofErr w:type="gramEnd"/>
      <w:r>
        <w:t>(e) à ______</w:t>
      </w:r>
      <w:r w:rsidR="00C23F24">
        <w:t>________________________________________________________________</w:t>
      </w:r>
    </w:p>
    <w:p w14:paraId="709A1269" w14:textId="11066ADF" w:rsidR="0033408D" w:rsidRDefault="00C23F24" w:rsidP="006F3C96">
      <w:pPr>
        <w:pStyle w:val="Texte"/>
        <w:rPr>
          <w:lang w:val="fr-CH"/>
        </w:rPr>
      </w:pPr>
      <w:proofErr w:type="gramStart"/>
      <w:r>
        <w:rPr>
          <w:lang w:val="fr-CH"/>
        </w:rPr>
        <w:t>ci</w:t>
      </w:r>
      <w:proofErr w:type="gramEnd"/>
      <w:r>
        <w:rPr>
          <w:lang w:val="fr-CH"/>
        </w:rPr>
        <w:t xml:space="preserve">-après dénommé (e) « </w:t>
      </w:r>
      <w:r w:rsidRPr="006F3C96">
        <w:rPr>
          <w:i/>
          <w:lang w:val="fr-CH"/>
        </w:rPr>
        <w:t>l’élève/l’étudiant</w:t>
      </w:r>
      <w:r w:rsidR="006F3C96">
        <w:rPr>
          <w:i/>
          <w:lang w:val="fr-CH"/>
        </w:rPr>
        <w:t xml:space="preserve"> </w:t>
      </w:r>
      <w:r w:rsidRPr="00C23F24">
        <w:rPr>
          <w:vertAlign w:val="superscript"/>
          <w:lang w:val="fr-CH"/>
        </w:rPr>
        <w:t>3</w:t>
      </w:r>
      <w:r w:rsidR="00243086">
        <w:rPr>
          <w:vertAlign w:val="superscript"/>
          <w:lang w:val="fr-CH"/>
        </w:rPr>
        <w:t xml:space="preserve"> </w:t>
      </w:r>
      <w:r w:rsidRPr="00C23F24">
        <w:rPr>
          <w:lang w:val="fr-CH"/>
        </w:rPr>
        <w:t>»</w:t>
      </w:r>
      <w:r>
        <w:rPr>
          <w:lang w:val="fr-CH"/>
        </w:rPr>
        <w:t> ;</w:t>
      </w:r>
    </w:p>
    <w:p w14:paraId="769A6B9B" w14:textId="0357D052" w:rsidR="006F3C96" w:rsidRPr="000E0324" w:rsidRDefault="00C23F24" w:rsidP="000E0324">
      <w:pPr>
        <w:pStyle w:val="Texte"/>
        <w:rPr>
          <w:lang w:val="fr-CH"/>
        </w:rPr>
      </w:pPr>
      <w:proofErr w:type="gramStart"/>
      <w:r>
        <w:rPr>
          <w:lang w:val="fr-CH"/>
        </w:rPr>
        <w:t>il</w:t>
      </w:r>
      <w:proofErr w:type="gramEnd"/>
      <w:r>
        <w:rPr>
          <w:lang w:val="fr-CH"/>
        </w:rPr>
        <w:t xml:space="preserve"> a été convenu ce qui suit :</w:t>
      </w:r>
    </w:p>
    <w:p w14:paraId="249DF62B" w14:textId="271548E6" w:rsidR="00753C12" w:rsidRPr="00C23F24" w:rsidRDefault="00753C12" w:rsidP="006F3C96">
      <w:pPr>
        <w:pStyle w:val="ArticleetTitres2"/>
      </w:pPr>
      <w:r w:rsidRPr="00C23F24">
        <w:t xml:space="preserve">Article 1. Date de début et date de fin du contrat </w:t>
      </w:r>
    </w:p>
    <w:p w14:paraId="5AF9A869" w14:textId="3E2BBF4E" w:rsidR="00753C12" w:rsidRPr="00753C12" w:rsidRDefault="00753C12" w:rsidP="006F3C96">
      <w:pPr>
        <w:pStyle w:val="Texte"/>
      </w:pPr>
      <w:r w:rsidRPr="00753C12">
        <w:t>Le présent contrat prend effet le __________</w:t>
      </w:r>
      <w:r w:rsidR="00243086">
        <w:t>___</w:t>
      </w:r>
      <w:r w:rsidRPr="00753C12">
        <w:t>__</w:t>
      </w:r>
      <w:r w:rsidR="00243086">
        <w:t>_</w:t>
      </w:r>
      <w:r w:rsidRPr="00753C12">
        <w:t>_</w:t>
      </w:r>
      <w:r w:rsidR="00243086">
        <w:t>_</w:t>
      </w:r>
      <w:r w:rsidRPr="00753C12">
        <w:t>___ et prend fin le ___</w:t>
      </w:r>
      <w:r w:rsidR="00243086">
        <w:t>___</w:t>
      </w:r>
      <w:r w:rsidRPr="00753C12">
        <w:t>_</w:t>
      </w:r>
      <w:r w:rsidR="00243086">
        <w:t>_</w:t>
      </w:r>
      <w:r w:rsidRPr="00753C12">
        <w:t>_____________</w:t>
      </w:r>
      <w:r w:rsidR="00E376D0">
        <w:rPr>
          <w:vertAlign w:val="superscript"/>
        </w:rPr>
        <w:t xml:space="preserve"> </w:t>
      </w:r>
      <w:r w:rsidR="00E376D0">
        <w:rPr>
          <w:rStyle w:val="FootnoteReference"/>
        </w:rPr>
        <w:footnoteReference w:id="4"/>
      </w:r>
      <w:r w:rsidRPr="00753C12">
        <w:t>.</w:t>
      </w:r>
    </w:p>
    <w:p w14:paraId="2F875811" w14:textId="77777777" w:rsidR="00753C12" w:rsidRPr="00753C12" w:rsidRDefault="00753C12" w:rsidP="006F3C96">
      <w:pPr>
        <w:pStyle w:val="ArticleetTitres2"/>
      </w:pPr>
      <w:r w:rsidRPr="00753C12">
        <w:t xml:space="preserve">Article 2. Nature et lieu du travail </w:t>
      </w:r>
    </w:p>
    <w:p w14:paraId="7461C394" w14:textId="67460DAE" w:rsidR="00C23F24" w:rsidRPr="000010A9" w:rsidRDefault="00753C12" w:rsidP="006F3C96">
      <w:pPr>
        <w:pStyle w:val="Texte"/>
      </w:pPr>
      <w:r w:rsidRPr="00702BCC">
        <w:t xml:space="preserve">Les prestations de </w:t>
      </w:r>
      <w:r w:rsidRPr="002B1A40">
        <w:rPr>
          <w:i/>
        </w:rPr>
        <w:t>l’élève/l'étudiant</w:t>
      </w:r>
      <w:r w:rsidRPr="00702BCC">
        <w:t xml:space="preserve"> </w:t>
      </w:r>
      <w:r w:rsidRPr="002B1A40">
        <w:rPr>
          <w:vertAlign w:val="superscript"/>
        </w:rPr>
        <w:t>3</w:t>
      </w:r>
      <w:r w:rsidR="00243086">
        <w:t xml:space="preserve"> consistent </w:t>
      </w:r>
      <w:r w:rsidR="00702BCC">
        <w:t>en</w:t>
      </w:r>
      <w:r w:rsidR="00243086">
        <w:t xml:space="preserve"> </w:t>
      </w:r>
      <w:r w:rsidRPr="00702BCC">
        <w:t>________</w:t>
      </w:r>
      <w:r w:rsidR="00243086">
        <w:t>_______</w:t>
      </w:r>
      <w:r w:rsidRPr="00702BCC">
        <w:t>_</w:t>
      </w:r>
      <w:r w:rsidR="003A37CD">
        <w:t>__</w:t>
      </w:r>
      <w:r w:rsidRPr="00702BCC">
        <w:t>_____________</w:t>
      </w:r>
      <w:r w:rsidR="00702BCC" w:rsidRPr="00702BCC">
        <w:t>____</w:t>
      </w:r>
      <w:r w:rsidR="00243086">
        <w:t>___</w:t>
      </w:r>
      <w:r w:rsidRPr="00702BCC">
        <w:t>___</w:t>
      </w:r>
      <w:r w:rsidR="00243086">
        <w:t>.</w:t>
      </w:r>
      <w:r w:rsidR="00702BCC">
        <w:rPr>
          <w:rStyle w:val="LignesencoderChar"/>
        </w:rPr>
        <w:t xml:space="preserve"> </w:t>
      </w:r>
    </w:p>
    <w:p w14:paraId="1D8CD68F" w14:textId="4B42CDDF" w:rsidR="00753C12" w:rsidRPr="00702BCC" w:rsidRDefault="00753C12" w:rsidP="006F3C96">
      <w:pPr>
        <w:pStyle w:val="Texte"/>
      </w:pPr>
      <w:r w:rsidRPr="00702BCC">
        <w:t>Le lieu d'occupation est _</w:t>
      </w:r>
      <w:r w:rsidR="00243086">
        <w:t>_____</w:t>
      </w:r>
      <w:r w:rsidR="00702BCC" w:rsidRPr="00702BCC">
        <w:t>__________________________________</w:t>
      </w:r>
      <w:r w:rsidR="00243086">
        <w:t>.</w:t>
      </w:r>
    </w:p>
    <w:p w14:paraId="61DB0929" w14:textId="77777777" w:rsidR="00753C12" w:rsidRPr="00753C12" w:rsidRDefault="00753C12" w:rsidP="006F3C96">
      <w:pPr>
        <w:pStyle w:val="ArticleetTitres2"/>
      </w:pPr>
      <w:r w:rsidRPr="00753C12">
        <w:t xml:space="preserve">Article 3. Durée journalière et hebdomadaire du travail </w:t>
      </w:r>
    </w:p>
    <w:p w14:paraId="0730F4A4" w14:textId="3C1FB4D1" w:rsidR="00753C12" w:rsidRPr="00753C12" w:rsidRDefault="00753C12" w:rsidP="006F3C96">
      <w:pPr>
        <w:pStyle w:val="Texte"/>
      </w:pPr>
      <w:r w:rsidRPr="00753C12">
        <w:t>La durée normal</w:t>
      </w:r>
      <w:r w:rsidR="00243086">
        <w:t>e de travail est de _______________</w:t>
      </w:r>
      <w:r w:rsidRPr="00753C12">
        <w:t>____ heures par</w:t>
      </w:r>
      <w:r w:rsidR="00243086">
        <w:t xml:space="preserve"> jour et de _____________</w:t>
      </w:r>
      <w:r w:rsidRPr="00753C12">
        <w:t>_____ heures par semaine.</w:t>
      </w:r>
    </w:p>
    <w:p w14:paraId="7C25F025" w14:textId="77777777" w:rsidR="00753C12" w:rsidRPr="00753C12" w:rsidRDefault="00753C12" w:rsidP="006F3C96">
      <w:pPr>
        <w:pStyle w:val="ArticleetTitres2"/>
      </w:pPr>
      <w:r w:rsidRPr="00753C12">
        <w:t xml:space="preserve">Article 4. Salaire convenu et époque du paiement </w:t>
      </w:r>
    </w:p>
    <w:p w14:paraId="567AC0F6" w14:textId="03D9ADF5" w:rsidR="00753C12" w:rsidRPr="00753C12" w:rsidRDefault="00753C12" w:rsidP="006F3C96">
      <w:pPr>
        <w:pStyle w:val="Texte"/>
      </w:pPr>
      <w:r w:rsidRPr="00753C12">
        <w:t xml:space="preserve">La rémunération de </w:t>
      </w:r>
      <w:r w:rsidRPr="00753C12">
        <w:rPr>
          <w:i/>
        </w:rPr>
        <w:t>l'élève/l'étudiant</w:t>
      </w:r>
      <w:r w:rsidRPr="00753C12">
        <w:t xml:space="preserve"> </w:t>
      </w:r>
      <w:r w:rsidRPr="00753C12">
        <w:rPr>
          <w:vertAlign w:val="superscript"/>
        </w:rPr>
        <w:t>3</w:t>
      </w:r>
      <w:r w:rsidRPr="00753C12">
        <w:t xml:space="preserve"> est fixée à ____________________________ euros brut par </w:t>
      </w:r>
      <w:r w:rsidRPr="00753C12">
        <w:rPr>
          <w:i/>
        </w:rPr>
        <w:t>heure/mois</w:t>
      </w:r>
      <w:r w:rsidR="00243086">
        <w:t>.</w:t>
      </w:r>
      <w:r w:rsidR="00E376D0">
        <w:rPr>
          <w:vertAlign w:val="superscript"/>
        </w:rPr>
        <w:t xml:space="preserve">3, </w:t>
      </w:r>
      <w:r w:rsidR="00E376D0">
        <w:rPr>
          <w:rStyle w:val="FootnoteReference"/>
        </w:rPr>
        <w:footnoteReference w:id="5"/>
      </w:r>
      <w:r w:rsidRPr="00753C12">
        <w:t xml:space="preserve"> </w:t>
      </w:r>
    </w:p>
    <w:p w14:paraId="2762D068" w14:textId="5E8000EB" w:rsidR="00753C12" w:rsidRPr="00753C12" w:rsidRDefault="00753C12" w:rsidP="006F3C96">
      <w:pPr>
        <w:pStyle w:val="Texte"/>
      </w:pPr>
      <w:r w:rsidRPr="00753C12">
        <w:t xml:space="preserve">Le paiement de la rémunération est effectué par </w:t>
      </w:r>
      <w:r w:rsidRPr="00753C12">
        <w:rPr>
          <w:i/>
        </w:rPr>
        <w:t>semaine/quinzaine/mois</w:t>
      </w:r>
      <w:r w:rsidR="00243086">
        <w:t>.</w:t>
      </w:r>
      <w:r w:rsidRPr="00753C12">
        <w:rPr>
          <w:vertAlign w:val="superscript"/>
        </w:rPr>
        <w:t>3</w:t>
      </w:r>
    </w:p>
    <w:p w14:paraId="385B3F03" w14:textId="39EEFC34" w:rsidR="00753C12" w:rsidRPr="00753C12" w:rsidRDefault="00753C12" w:rsidP="006F3C96">
      <w:pPr>
        <w:pStyle w:val="ArticleetTitres2"/>
      </w:pPr>
      <w:r w:rsidRPr="00753C12">
        <w:t xml:space="preserve">Article 5. Lieu où </w:t>
      </w:r>
      <w:r w:rsidR="00E376D0">
        <w:t>est logé l'élève ou l'étudiant</w:t>
      </w:r>
      <w:r w:rsidR="00A45B5F">
        <w:t xml:space="preserve"> </w:t>
      </w:r>
      <w:r w:rsidR="00E376D0">
        <w:rPr>
          <w:rStyle w:val="FootnoteReference"/>
          <w:sz w:val="18"/>
        </w:rPr>
        <w:footnoteReference w:id="6"/>
      </w:r>
      <w:r w:rsidRPr="00753C12">
        <w:t xml:space="preserve"> </w:t>
      </w:r>
    </w:p>
    <w:p w14:paraId="028C3C24" w14:textId="43BE1B3E" w:rsidR="00753C12" w:rsidRPr="00753C12" w:rsidRDefault="00753C12" w:rsidP="006F3C96">
      <w:pPr>
        <w:pStyle w:val="Texte"/>
      </w:pPr>
      <w:r w:rsidRPr="00753C12">
        <w:t xml:space="preserve">L’employeur s’engage à loger </w:t>
      </w:r>
      <w:r w:rsidRPr="006F3C96">
        <w:rPr>
          <w:i/>
        </w:rPr>
        <w:t>l'élève/l'étudiant</w:t>
      </w:r>
      <w:r w:rsidRPr="00753C12">
        <w:t xml:space="preserve"> </w:t>
      </w:r>
      <w:r w:rsidRPr="00753C12">
        <w:rPr>
          <w:vertAlign w:val="superscript"/>
        </w:rPr>
        <w:t xml:space="preserve">3 </w:t>
      </w:r>
      <w:r w:rsidRPr="00753C12">
        <w:t xml:space="preserve">à </w:t>
      </w:r>
      <w:r w:rsidR="00702BCC">
        <w:t>___</w:t>
      </w:r>
      <w:r w:rsidR="00243086">
        <w:t>________________________</w:t>
      </w:r>
      <w:r w:rsidR="00702BCC">
        <w:t>_______________</w:t>
      </w:r>
      <w:r w:rsidR="00243086">
        <w:t>.</w:t>
      </w:r>
    </w:p>
    <w:p w14:paraId="58EBF2CA" w14:textId="7839BA17" w:rsidR="00753C12" w:rsidRPr="00702BCC" w:rsidRDefault="00753C12" w:rsidP="006F3C96">
      <w:pPr>
        <w:pStyle w:val="Texte"/>
      </w:pPr>
      <w:r w:rsidRPr="00702BCC">
        <w:t xml:space="preserve">Le présent contrat est établi en trois exemplaires, dont le premier est destiné à l’employeur et le deuxième à </w:t>
      </w:r>
      <w:r w:rsidRPr="0033408D">
        <w:rPr>
          <w:i/>
        </w:rPr>
        <w:t>l’élève/l’étudiant</w:t>
      </w:r>
      <w:r w:rsidR="002B1A40">
        <w:rPr>
          <w:i/>
        </w:rPr>
        <w:t xml:space="preserve"> </w:t>
      </w:r>
      <w:r w:rsidRPr="00702BCC">
        <w:rPr>
          <w:vertAlign w:val="superscript"/>
        </w:rPr>
        <w:t>3</w:t>
      </w:r>
      <w:r w:rsidRPr="00702BCC">
        <w:t>. Le troisième sera transmis dans les 7 jours suivant le début de l’exécution du contrat à l’Inspection du travail et des mines.</w:t>
      </w:r>
    </w:p>
    <w:p w14:paraId="72FC8498" w14:textId="4E4AA242" w:rsidR="00753C12" w:rsidRDefault="00753C12" w:rsidP="006F3C96">
      <w:pPr>
        <w:pStyle w:val="Texte"/>
      </w:pPr>
      <w:r w:rsidRPr="00753C12">
        <w:t>Fai</w:t>
      </w:r>
      <w:r w:rsidR="00C44D7C">
        <w:t>t en triple exemplaire à ____</w:t>
      </w:r>
      <w:r w:rsidRPr="00753C12">
        <w:t>_________</w:t>
      </w:r>
      <w:r w:rsidR="00702BCC">
        <w:t>____________, le ________________________________.</w:t>
      </w:r>
    </w:p>
    <w:p w14:paraId="5F145E97" w14:textId="7781BE2B" w:rsidR="00753C12" w:rsidRPr="00702BCC" w:rsidRDefault="00702BCC" w:rsidP="00702BCC">
      <w:pPr>
        <w:pStyle w:val="Blocsignature"/>
        <w:rPr>
          <w:lang w:val="fr-CH"/>
        </w:rPr>
      </w:pPr>
      <w:r w:rsidRPr="00702BCC">
        <w:rPr>
          <w:lang w:val="fr-CH"/>
        </w:rPr>
        <w:t>_________________________</w:t>
      </w:r>
      <w:r w:rsidRPr="00702BCC">
        <w:rPr>
          <w:lang w:val="fr-CH"/>
        </w:rPr>
        <w:tab/>
        <w:t>______________________</w:t>
      </w:r>
    </w:p>
    <w:p w14:paraId="714D24F2" w14:textId="204E335B" w:rsidR="00702BCC" w:rsidRDefault="00753C12" w:rsidP="00C84F42">
      <w:pPr>
        <w:pStyle w:val="Dnommssignatures"/>
        <w:tabs>
          <w:tab w:val="clear" w:pos="6804"/>
          <w:tab w:val="left" w:pos="6946"/>
        </w:tabs>
        <w:spacing w:after="0"/>
      </w:pPr>
      <w:r w:rsidRPr="00753C12">
        <w:t xml:space="preserve">Signature de </w:t>
      </w:r>
      <w:r w:rsidRPr="00A45B5F">
        <w:rPr>
          <w:i/>
        </w:rPr>
        <w:t>l’élève/l'étudiant</w:t>
      </w:r>
      <w:r w:rsidR="00A45B5F">
        <w:rPr>
          <w:i/>
        </w:rPr>
        <w:t xml:space="preserve"> </w:t>
      </w:r>
      <w:r w:rsidRPr="00C44D7C">
        <w:rPr>
          <w:vertAlign w:val="superscript"/>
        </w:rPr>
        <w:t>3</w:t>
      </w:r>
      <w:r w:rsidRPr="00753C12">
        <w:t>, et</w:t>
      </w:r>
      <w:r w:rsidR="00702BCC">
        <w:tab/>
        <w:t>Signature de l’employeur</w:t>
      </w:r>
    </w:p>
    <w:p w14:paraId="2B7DA830" w14:textId="3C1E4BC2" w:rsidR="00753C12" w:rsidRPr="00753C12" w:rsidRDefault="00702BCC" w:rsidP="00702BCC">
      <w:pPr>
        <w:pStyle w:val="Dnommssignatures"/>
        <w:spacing w:before="0"/>
      </w:pPr>
      <w:proofErr w:type="gramStart"/>
      <w:r>
        <w:t>s’il</w:t>
      </w:r>
      <w:proofErr w:type="gramEnd"/>
      <w:r>
        <w:t xml:space="preserve"> est mineur, de son représentant légal</w:t>
      </w:r>
    </w:p>
    <w:sectPr w:rsidR="00753C12" w:rsidRPr="00753C12" w:rsidSect="0033408D">
      <w:pgSz w:w="11906" w:h="16838"/>
      <w:pgMar w:top="1134" w:right="1134" w:bottom="851" w:left="1418" w:header="709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C9240" w14:textId="77777777" w:rsidR="00E376D0" w:rsidRDefault="00E376D0" w:rsidP="00E376D0">
      <w:pPr>
        <w:spacing w:after="0" w:line="240" w:lineRule="auto"/>
      </w:pPr>
      <w:r>
        <w:separator/>
      </w:r>
    </w:p>
  </w:endnote>
  <w:endnote w:type="continuationSeparator" w:id="0">
    <w:p w14:paraId="41437FE2" w14:textId="77777777" w:rsidR="00E376D0" w:rsidRDefault="00E376D0" w:rsidP="00E3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52C0" w14:textId="77777777" w:rsidR="00E376D0" w:rsidRDefault="00E376D0" w:rsidP="00E376D0">
      <w:pPr>
        <w:spacing w:after="0" w:line="240" w:lineRule="auto"/>
      </w:pPr>
      <w:r>
        <w:separator/>
      </w:r>
    </w:p>
  </w:footnote>
  <w:footnote w:type="continuationSeparator" w:id="0">
    <w:p w14:paraId="307A5F66" w14:textId="77777777" w:rsidR="00E376D0" w:rsidRDefault="00E376D0" w:rsidP="00E376D0">
      <w:pPr>
        <w:spacing w:after="0" w:line="240" w:lineRule="auto"/>
      </w:pPr>
      <w:r>
        <w:continuationSeparator/>
      </w:r>
    </w:p>
  </w:footnote>
  <w:footnote w:id="1">
    <w:p w14:paraId="61AAA91D" w14:textId="7C1A69D6" w:rsidR="00E376D0" w:rsidRPr="000010A9" w:rsidRDefault="00E376D0" w:rsidP="000010A9">
      <w:pPr>
        <w:pStyle w:val="Footnote"/>
      </w:pPr>
      <w:r w:rsidRPr="000010A9">
        <w:rPr>
          <w:rStyle w:val="FootnoteReference"/>
          <w:vertAlign w:val="baseline"/>
        </w:rPr>
        <w:footnoteRef/>
      </w:r>
      <w:r w:rsidR="00AC452F">
        <w:t xml:space="preserve"> Source : </w:t>
      </w:r>
      <w:hyperlink r:id="rId1" w:history="1">
        <w:r w:rsidR="003A37CD" w:rsidRPr="008D34E1">
          <w:rPr>
            <w:rStyle w:val="Hyperlink"/>
          </w:rPr>
          <w:t>www.itm.public.lu</w:t>
        </w:r>
      </w:hyperlink>
      <w:r w:rsidR="00AC452F">
        <w:t>.</w:t>
      </w:r>
    </w:p>
  </w:footnote>
  <w:footnote w:id="2">
    <w:p w14:paraId="49675E36" w14:textId="77777777" w:rsidR="00C23F24" w:rsidRPr="000010A9" w:rsidRDefault="00C23F24" w:rsidP="000010A9">
      <w:pPr>
        <w:pStyle w:val="Footnote"/>
        <w:rPr>
          <w:rStyle w:val="FootnoteReference"/>
          <w:vertAlign w:val="baseline"/>
        </w:rPr>
      </w:pPr>
      <w:r w:rsidRPr="000010A9">
        <w:rPr>
          <w:rStyle w:val="FootnoteReference"/>
          <w:vertAlign w:val="baseline"/>
        </w:rPr>
        <w:footnoteRef/>
      </w:r>
      <w:r w:rsidRPr="000010A9">
        <w:rPr>
          <w:rStyle w:val="FootnoteReference"/>
          <w:vertAlign w:val="baseline"/>
        </w:rPr>
        <w:t xml:space="preserve"> Indiquer le nom/la dénomination de l'employeur. </w:t>
      </w:r>
    </w:p>
  </w:footnote>
  <w:footnote w:id="3">
    <w:p w14:paraId="1D961151" w14:textId="77777777" w:rsidR="00C23F24" w:rsidRPr="000010A9" w:rsidRDefault="00C23F24" w:rsidP="000010A9">
      <w:pPr>
        <w:pStyle w:val="Footnote"/>
        <w:rPr>
          <w:rStyle w:val="FootnoteReference"/>
          <w:vertAlign w:val="baseline"/>
        </w:rPr>
      </w:pPr>
      <w:r w:rsidRPr="000010A9">
        <w:rPr>
          <w:rStyle w:val="FootnoteReference"/>
          <w:vertAlign w:val="baseline"/>
        </w:rPr>
        <w:footnoteRef/>
      </w:r>
      <w:r w:rsidRPr="000010A9">
        <w:rPr>
          <w:rStyle w:val="FootnoteReference"/>
          <w:vertAlign w:val="baseline"/>
        </w:rPr>
        <w:t xml:space="preserve"> La mention inutile est à supprimer. </w:t>
      </w:r>
    </w:p>
  </w:footnote>
  <w:footnote w:id="4">
    <w:p w14:paraId="15ADD9CB" w14:textId="77777777" w:rsidR="00E376D0" w:rsidRPr="000010A9" w:rsidRDefault="00E376D0" w:rsidP="000010A9">
      <w:pPr>
        <w:pStyle w:val="Footnote"/>
      </w:pPr>
      <w:r w:rsidRPr="000010A9">
        <w:rPr>
          <w:rStyle w:val="FootnoteReference"/>
          <w:vertAlign w:val="baseline"/>
        </w:rPr>
        <w:footnoteRef/>
      </w:r>
      <w:r w:rsidRPr="000010A9">
        <w:t xml:space="preserve"> Article L.151-4 « Le contrat ne peut être conclu pour une période excédant deux mois par année civile. Cette durée ne peut être dépassée, même en cas de pluralité de contrats. » </w:t>
      </w:r>
    </w:p>
  </w:footnote>
  <w:footnote w:id="5">
    <w:p w14:paraId="49890E85" w14:textId="77777777" w:rsidR="00E376D0" w:rsidRPr="000010A9" w:rsidRDefault="00E376D0" w:rsidP="000010A9">
      <w:pPr>
        <w:pStyle w:val="Footnote"/>
      </w:pPr>
      <w:r w:rsidRPr="000010A9">
        <w:rPr>
          <w:rStyle w:val="FootnoteReference"/>
          <w:vertAlign w:val="baseline"/>
        </w:rPr>
        <w:footnoteRef/>
      </w:r>
      <w:r w:rsidRPr="000010A9">
        <w:t xml:space="preserve"> Article L.151-5 « L'employeur qui occupe un élève ou un étudiant dans les conditions du présent titre est tenu de lui verser un salaire qui ne peut être inférieur à quatre-vingts pour cent du salaire social minimum, gradué le cas échéant en raison de l'âge. » </w:t>
      </w:r>
    </w:p>
  </w:footnote>
  <w:footnote w:id="6">
    <w:p w14:paraId="29FEF2FD" w14:textId="77777777" w:rsidR="00E376D0" w:rsidRPr="000010A9" w:rsidRDefault="00E376D0" w:rsidP="000010A9">
      <w:pPr>
        <w:pStyle w:val="Footnote"/>
      </w:pPr>
      <w:r w:rsidRPr="000010A9">
        <w:rPr>
          <w:rStyle w:val="FootnoteReference"/>
          <w:vertAlign w:val="baseline"/>
        </w:rPr>
        <w:footnoteRef/>
      </w:r>
      <w:r w:rsidRPr="000010A9">
        <w:t xml:space="preserve"> Facultatif, lorsque l'employeur s'est engagé à loger l'élève ou </w:t>
      </w:r>
      <w:r w:rsidRPr="000010A9">
        <w:rPr>
          <w:rStyle w:val="FootnoteReference"/>
          <w:vertAlign w:val="baseline"/>
        </w:rPr>
        <w:t>l'étudiant</w:t>
      </w:r>
      <w:r w:rsidRPr="000010A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F"/>
    <w:multiLevelType w:val="hybridMultilevel"/>
    <w:tmpl w:val="542438C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5AB"/>
    <w:multiLevelType w:val="hybridMultilevel"/>
    <w:tmpl w:val="5016E4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3A0C"/>
    <w:multiLevelType w:val="hybridMultilevel"/>
    <w:tmpl w:val="C7F45CFA"/>
    <w:lvl w:ilvl="0" w:tplc="1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328F2"/>
    <w:multiLevelType w:val="hybridMultilevel"/>
    <w:tmpl w:val="20EC66F6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49DE"/>
    <w:multiLevelType w:val="hybridMultilevel"/>
    <w:tmpl w:val="E960C8C2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6D30"/>
    <w:multiLevelType w:val="hybridMultilevel"/>
    <w:tmpl w:val="3B3AA06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C5158"/>
    <w:multiLevelType w:val="hybridMultilevel"/>
    <w:tmpl w:val="A2A66D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145E4"/>
    <w:multiLevelType w:val="hybridMultilevel"/>
    <w:tmpl w:val="026C408A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C83"/>
    <w:multiLevelType w:val="hybridMultilevel"/>
    <w:tmpl w:val="26DC23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599D"/>
    <w:multiLevelType w:val="hybridMultilevel"/>
    <w:tmpl w:val="410CCD9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00A12"/>
    <w:multiLevelType w:val="hybridMultilevel"/>
    <w:tmpl w:val="DCA2CFF6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A799C"/>
    <w:multiLevelType w:val="hybridMultilevel"/>
    <w:tmpl w:val="7412406A"/>
    <w:lvl w:ilvl="0" w:tplc="D6C4AB9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8C4D6D"/>
    <w:multiLevelType w:val="hybridMultilevel"/>
    <w:tmpl w:val="4024383A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7518D"/>
    <w:multiLevelType w:val="hybridMultilevel"/>
    <w:tmpl w:val="9A90F2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07A79"/>
    <w:multiLevelType w:val="hybridMultilevel"/>
    <w:tmpl w:val="86529532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13B4E"/>
    <w:multiLevelType w:val="hybridMultilevel"/>
    <w:tmpl w:val="D294F9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075B8"/>
    <w:multiLevelType w:val="hybridMultilevel"/>
    <w:tmpl w:val="E0247C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82ACB"/>
    <w:multiLevelType w:val="hybridMultilevel"/>
    <w:tmpl w:val="CA0494FC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64E9A"/>
    <w:multiLevelType w:val="hybridMultilevel"/>
    <w:tmpl w:val="702491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4446D"/>
    <w:multiLevelType w:val="hybridMultilevel"/>
    <w:tmpl w:val="B88206B8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25A4E"/>
    <w:multiLevelType w:val="hybridMultilevel"/>
    <w:tmpl w:val="5CEC3D54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645D5E"/>
    <w:multiLevelType w:val="hybridMultilevel"/>
    <w:tmpl w:val="51DA9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53661"/>
    <w:multiLevelType w:val="hybridMultilevel"/>
    <w:tmpl w:val="C92424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E37E3"/>
    <w:multiLevelType w:val="hybridMultilevel"/>
    <w:tmpl w:val="5D68E4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E66CB"/>
    <w:multiLevelType w:val="hybridMultilevel"/>
    <w:tmpl w:val="98FC9C44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25FB7"/>
    <w:multiLevelType w:val="hybridMultilevel"/>
    <w:tmpl w:val="68EC9890"/>
    <w:lvl w:ilvl="0" w:tplc="F30841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426AE"/>
    <w:multiLevelType w:val="hybridMultilevel"/>
    <w:tmpl w:val="3752D638"/>
    <w:lvl w:ilvl="0" w:tplc="B1C2FA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C2E64"/>
    <w:multiLevelType w:val="hybridMultilevel"/>
    <w:tmpl w:val="38FA18DA"/>
    <w:lvl w:ilvl="0" w:tplc="DA98A2C4">
      <w:start w:val="1"/>
      <w:numFmt w:val="bullet"/>
      <w:pStyle w:val="Enumrationdans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204F9"/>
    <w:multiLevelType w:val="hybridMultilevel"/>
    <w:tmpl w:val="681A4130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CA5A42"/>
    <w:multiLevelType w:val="hybridMultilevel"/>
    <w:tmpl w:val="6F34B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42B57"/>
    <w:multiLevelType w:val="hybridMultilevel"/>
    <w:tmpl w:val="AB5A32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43456">
    <w:abstractNumId w:val="2"/>
  </w:num>
  <w:num w:numId="2" w16cid:durableId="1745764735">
    <w:abstractNumId w:val="20"/>
  </w:num>
  <w:num w:numId="3" w16cid:durableId="1280067035">
    <w:abstractNumId w:val="4"/>
  </w:num>
  <w:num w:numId="4" w16cid:durableId="314842496">
    <w:abstractNumId w:val="23"/>
  </w:num>
  <w:num w:numId="5" w16cid:durableId="158663449">
    <w:abstractNumId w:val="28"/>
  </w:num>
  <w:num w:numId="6" w16cid:durableId="1010788901">
    <w:abstractNumId w:val="12"/>
  </w:num>
  <w:num w:numId="7" w16cid:durableId="1759712099">
    <w:abstractNumId w:val="19"/>
  </w:num>
  <w:num w:numId="8" w16cid:durableId="1331836465">
    <w:abstractNumId w:val="17"/>
  </w:num>
  <w:num w:numId="9" w16cid:durableId="381826642">
    <w:abstractNumId w:val="21"/>
  </w:num>
  <w:num w:numId="10" w16cid:durableId="735280476">
    <w:abstractNumId w:val="30"/>
  </w:num>
  <w:num w:numId="11" w16cid:durableId="2045052647">
    <w:abstractNumId w:val="0"/>
  </w:num>
  <w:num w:numId="12" w16cid:durableId="2090039457">
    <w:abstractNumId w:val="13"/>
  </w:num>
  <w:num w:numId="13" w16cid:durableId="177041780">
    <w:abstractNumId w:val="8"/>
  </w:num>
  <w:num w:numId="14" w16cid:durableId="348139135">
    <w:abstractNumId w:val="18"/>
  </w:num>
  <w:num w:numId="15" w16cid:durableId="509566432">
    <w:abstractNumId w:val="16"/>
  </w:num>
  <w:num w:numId="16" w16cid:durableId="43987091">
    <w:abstractNumId w:val="26"/>
  </w:num>
  <w:num w:numId="17" w16cid:durableId="1448886568">
    <w:abstractNumId w:val="27"/>
  </w:num>
  <w:num w:numId="18" w16cid:durableId="1376270952">
    <w:abstractNumId w:val="1"/>
  </w:num>
  <w:num w:numId="19" w16cid:durableId="1372613772">
    <w:abstractNumId w:val="11"/>
  </w:num>
  <w:num w:numId="20" w16cid:durableId="1375613500">
    <w:abstractNumId w:val="15"/>
  </w:num>
  <w:num w:numId="21" w16cid:durableId="1267621289">
    <w:abstractNumId w:val="5"/>
  </w:num>
  <w:num w:numId="22" w16cid:durableId="732899019">
    <w:abstractNumId w:val="3"/>
  </w:num>
  <w:num w:numId="23" w16cid:durableId="1628122042">
    <w:abstractNumId w:val="24"/>
  </w:num>
  <w:num w:numId="24" w16cid:durableId="665787955">
    <w:abstractNumId w:val="10"/>
  </w:num>
  <w:num w:numId="25" w16cid:durableId="310257079">
    <w:abstractNumId w:val="14"/>
  </w:num>
  <w:num w:numId="26" w16cid:durableId="648705058">
    <w:abstractNumId w:val="7"/>
  </w:num>
  <w:num w:numId="27" w16cid:durableId="1744528503">
    <w:abstractNumId w:val="9"/>
  </w:num>
  <w:num w:numId="28" w16cid:durableId="130641035">
    <w:abstractNumId w:val="29"/>
  </w:num>
  <w:num w:numId="29" w16cid:durableId="1536430780">
    <w:abstractNumId w:val="22"/>
  </w:num>
  <w:num w:numId="30" w16cid:durableId="323359697">
    <w:abstractNumId w:val="6"/>
  </w:num>
  <w:num w:numId="31" w16cid:durableId="7316554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BA5"/>
    <w:rsid w:val="000010A9"/>
    <w:rsid w:val="000152AF"/>
    <w:rsid w:val="000A09D9"/>
    <w:rsid w:val="000E0324"/>
    <w:rsid w:val="002219E5"/>
    <w:rsid w:val="00234BA5"/>
    <w:rsid w:val="00243086"/>
    <w:rsid w:val="002965CD"/>
    <w:rsid w:val="002B1A40"/>
    <w:rsid w:val="0033408D"/>
    <w:rsid w:val="003A37CD"/>
    <w:rsid w:val="00434D47"/>
    <w:rsid w:val="004D4067"/>
    <w:rsid w:val="006F3C96"/>
    <w:rsid w:val="00702BCC"/>
    <w:rsid w:val="00753C12"/>
    <w:rsid w:val="0078798A"/>
    <w:rsid w:val="008870B3"/>
    <w:rsid w:val="008D4073"/>
    <w:rsid w:val="00972967"/>
    <w:rsid w:val="00982ABA"/>
    <w:rsid w:val="00A45B5F"/>
    <w:rsid w:val="00AC452F"/>
    <w:rsid w:val="00BF3F02"/>
    <w:rsid w:val="00C23F24"/>
    <w:rsid w:val="00C44D7C"/>
    <w:rsid w:val="00C84F42"/>
    <w:rsid w:val="00D23762"/>
    <w:rsid w:val="00E376D0"/>
    <w:rsid w:val="00F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ECD7D4"/>
  <w15:chartTrackingRefBased/>
  <w15:docId w15:val="{1FC2F059-6759-47C6-8150-90A624E4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09D9"/>
  </w:style>
  <w:style w:type="paragraph" w:styleId="Heading1">
    <w:name w:val="heading 1"/>
    <w:basedOn w:val="Normal"/>
    <w:next w:val="Normal"/>
    <w:link w:val="Heading1Char"/>
    <w:uiPriority w:val="9"/>
    <w:qFormat/>
    <w:rsid w:val="000A0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1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09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9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09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9D9"/>
  </w:style>
  <w:style w:type="paragraph" w:styleId="Footer">
    <w:name w:val="footer"/>
    <w:basedOn w:val="Normal"/>
    <w:link w:val="FooterChar"/>
    <w:uiPriority w:val="99"/>
    <w:unhideWhenUsed/>
    <w:rsid w:val="000A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9D9"/>
  </w:style>
  <w:style w:type="paragraph" w:customStyle="1" w:styleId="TITREMT">
    <w:name w:val="TITRE MT"/>
    <w:basedOn w:val="Normal"/>
    <w:link w:val="TITREMTChar"/>
    <w:qFormat/>
    <w:rsid w:val="00C23F24"/>
    <w:pPr>
      <w:spacing w:before="3120" w:after="0" w:line="240" w:lineRule="auto"/>
      <w:ind w:left="-1134"/>
      <w:jc w:val="center"/>
    </w:pPr>
    <w:rPr>
      <w:rFonts w:ascii="Verdana" w:hAnsi="Verdana"/>
      <w:sz w:val="40"/>
    </w:rPr>
  </w:style>
  <w:style w:type="character" w:customStyle="1" w:styleId="TITREMTChar">
    <w:name w:val="TITRE MT Char"/>
    <w:basedOn w:val="DefaultParagraphFont"/>
    <w:link w:val="TITREMT"/>
    <w:rsid w:val="00C23F24"/>
    <w:rPr>
      <w:rFonts w:ascii="Verdana" w:hAnsi="Verdana"/>
      <w:sz w:val="40"/>
    </w:rPr>
  </w:style>
  <w:style w:type="paragraph" w:customStyle="1" w:styleId="TITRE1erpage">
    <w:name w:val="TITRE 1er page"/>
    <w:basedOn w:val="Normal"/>
    <w:link w:val="TITRE1erpageChar"/>
    <w:qFormat/>
    <w:rsid w:val="000A09D9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1erpageChar">
    <w:name w:val="TITRE 1er page Char"/>
    <w:basedOn w:val="DefaultParagraphFont"/>
    <w:link w:val="TITRE1erpage"/>
    <w:rsid w:val="000A09D9"/>
    <w:rPr>
      <w:rFonts w:ascii="Verdana" w:hAnsi="Verdana"/>
      <w:b/>
      <w:sz w:val="36"/>
      <w:szCs w:val="70"/>
    </w:rPr>
  </w:style>
  <w:style w:type="paragraph" w:customStyle="1" w:styleId="Texte">
    <w:name w:val="Texte"/>
    <w:basedOn w:val="Normal"/>
    <w:link w:val="TexteChar"/>
    <w:qFormat/>
    <w:rsid w:val="000A09D9"/>
    <w:pPr>
      <w:spacing w:after="24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Char">
    <w:name w:val="Texte Char"/>
    <w:basedOn w:val="DefaultParagraphFont"/>
    <w:link w:val="Texte"/>
    <w:rsid w:val="000A09D9"/>
    <w:rPr>
      <w:rFonts w:ascii="Verdana" w:hAnsi="Verdana"/>
      <w:sz w:val="18"/>
      <w:szCs w:val="18"/>
    </w:rPr>
  </w:style>
  <w:style w:type="paragraph" w:customStyle="1" w:styleId="Sous-titre1">
    <w:name w:val="Sous-titre1"/>
    <w:basedOn w:val="Title"/>
    <w:qFormat/>
    <w:rsid w:val="000E0324"/>
    <w:pPr>
      <w:spacing w:before="360"/>
    </w:pPr>
    <w:rPr>
      <w:rFonts w:ascii="Verdana" w:hAnsi="Verdana"/>
      <w:b/>
      <w:sz w:val="24"/>
    </w:rPr>
  </w:style>
  <w:style w:type="character" w:customStyle="1" w:styleId="Sous-titreChar">
    <w:name w:val="Sous-titre Char"/>
    <w:basedOn w:val="DefaultParagraphFont"/>
    <w:link w:val="Sous-titre"/>
    <w:rsid w:val="000A09D9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0A09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gnesencoder">
    <w:name w:val="Lignes à encoder"/>
    <w:basedOn w:val="Normal"/>
    <w:link w:val="LignesencoderChar"/>
    <w:qFormat/>
    <w:rsid w:val="000A09D9"/>
    <w:pPr>
      <w:spacing w:before="120" w:after="120" w:line="480" w:lineRule="auto"/>
      <w:jc w:val="both"/>
    </w:pPr>
    <w:rPr>
      <w:rFonts w:ascii="Verdana" w:hAnsi="Verdana"/>
      <w:sz w:val="18"/>
      <w:szCs w:val="18"/>
    </w:rPr>
  </w:style>
  <w:style w:type="character" w:customStyle="1" w:styleId="LignesencoderChar">
    <w:name w:val="Lignes à encoder Char"/>
    <w:basedOn w:val="DefaultParagraphFont"/>
    <w:link w:val="Lignesencoder"/>
    <w:rsid w:val="000A09D9"/>
    <w:rPr>
      <w:rFonts w:ascii="Verdana" w:hAnsi="Verdana"/>
      <w:sz w:val="18"/>
      <w:szCs w:val="18"/>
    </w:rPr>
  </w:style>
  <w:style w:type="paragraph" w:customStyle="1" w:styleId="Footnote">
    <w:name w:val="Footnote"/>
    <w:basedOn w:val="Normal"/>
    <w:link w:val="FootnoteChar"/>
    <w:qFormat/>
    <w:rsid w:val="000A09D9"/>
    <w:pPr>
      <w:spacing w:after="0" w:line="240" w:lineRule="auto"/>
      <w:contextualSpacing/>
      <w:jc w:val="both"/>
    </w:pPr>
    <w:rPr>
      <w:rFonts w:ascii="Verdana" w:hAnsi="Verdana"/>
      <w:i/>
      <w:sz w:val="14"/>
      <w:szCs w:val="14"/>
    </w:rPr>
  </w:style>
  <w:style w:type="character" w:customStyle="1" w:styleId="FootnoteChar">
    <w:name w:val="Footnote Char"/>
    <w:basedOn w:val="DefaultParagraphFont"/>
    <w:link w:val="Footnote"/>
    <w:rsid w:val="000A09D9"/>
    <w:rPr>
      <w:rFonts w:ascii="Verdana" w:hAnsi="Verdana"/>
      <w:i/>
      <w:sz w:val="14"/>
      <w:szCs w:val="14"/>
    </w:rPr>
  </w:style>
  <w:style w:type="paragraph" w:customStyle="1" w:styleId="Article">
    <w:name w:val="Article"/>
    <w:basedOn w:val="Normal"/>
    <w:link w:val="ArticleChar"/>
    <w:qFormat/>
    <w:rsid w:val="000E0324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Char">
    <w:name w:val="Article Char"/>
    <w:basedOn w:val="DefaultParagraphFont"/>
    <w:link w:val="Article"/>
    <w:rsid w:val="000E0324"/>
    <w:rPr>
      <w:rFonts w:ascii="Verdana" w:hAnsi="Verdana"/>
      <w:b/>
      <w:bCs/>
      <w:sz w:val="20"/>
      <w:szCs w:val="18"/>
    </w:rPr>
  </w:style>
  <w:style w:type="paragraph" w:customStyle="1" w:styleId="Blocsignature">
    <w:name w:val="Bloc signature"/>
    <w:basedOn w:val="Normal"/>
    <w:link w:val="BlocsignatureChar"/>
    <w:qFormat/>
    <w:rsid w:val="000A09D9"/>
    <w:pPr>
      <w:tabs>
        <w:tab w:val="left" w:pos="6804"/>
      </w:tabs>
      <w:spacing w:before="480" w:line="240" w:lineRule="auto"/>
      <w:jc w:val="both"/>
    </w:pPr>
    <w:rPr>
      <w:rFonts w:ascii="Verdana" w:hAnsi="Verdana"/>
      <w:sz w:val="18"/>
      <w:szCs w:val="18"/>
    </w:rPr>
  </w:style>
  <w:style w:type="character" w:customStyle="1" w:styleId="BlocsignatureChar">
    <w:name w:val="Bloc signature Char"/>
    <w:basedOn w:val="DefaultParagraphFont"/>
    <w:link w:val="Blocsignature"/>
    <w:rsid w:val="000A09D9"/>
    <w:rPr>
      <w:rFonts w:ascii="Verdana" w:hAnsi="Verdana"/>
      <w:sz w:val="18"/>
      <w:szCs w:val="18"/>
    </w:rPr>
  </w:style>
  <w:style w:type="paragraph" w:customStyle="1" w:styleId="Dnommssignatures">
    <w:name w:val="Dénommés signatures"/>
    <w:basedOn w:val="Blocsignature"/>
    <w:link w:val="DnommssignaturesChar"/>
    <w:qFormat/>
    <w:rsid w:val="000A09D9"/>
    <w:pPr>
      <w:spacing w:before="60"/>
    </w:pPr>
  </w:style>
  <w:style w:type="character" w:customStyle="1" w:styleId="DnommssignaturesChar">
    <w:name w:val="Dénommés signatures Char"/>
    <w:basedOn w:val="BlocsignatureChar"/>
    <w:link w:val="Dnommssignatures"/>
    <w:rsid w:val="000A09D9"/>
    <w:rPr>
      <w:rFonts w:ascii="Verdana" w:hAnsi="Verdana"/>
      <w:sz w:val="18"/>
      <w:szCs w:val="18"/>
    </w:rPr>
  </w:style>
  <w:style w:type="paragraph" w:customStyle="1" w:styleId="Textedanscontrat">
    <w:name w:val="Texte dans contrat"/>
    <w:basedOn w:val="Texte"/>
    <w:link w:val="TextedanscontratChar"/>
    <w:qFormat/>
    <w:rsid w:val="0033408D"/>
    <w:pPr>
      <w:spacing w:line="360" w:lineRule="auto"/>
    </w:pPr>
  </w:style>
  <w:style w:type="character" w:customStyle="1" w:styleId="TextedanscontratChar">
    <w:name w:val="Texte dans contrat Char"/>
    <w:basedOn w:val="TexteChar"/>
    <w:link w:val="Textedanscontrat"/>
    <w:rsid w:val="0033408D"/>
    <w:rPr>
      <w:rFonts w:ascii="Verdana" w:hAnsi="Verdan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09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9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09D9"/>
    <w:rPr>
      <w:rFonts w:eastAsiaTheme="minorEastAsia"/>
      <w:color w:val="5A5A5A" w:themeColor="text1" w:themeTint="A5"/>
      <w:spacing w:val="15"/>
    </w:rPr>
  </w:style>
  <w:style w:type="paragraph" w:customStyle="1" w:styleId="TITREavantlettre">
    <w:name w:val="TITRE avant lettre"/>
    <w:basedOn w:val="Normal"/>
    <w:link w:val="TITREavantlettreChar"/>
    <w:qFormat/>
    <w:rsid w:val="000A09D9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avantlettreChar">
    <w:name w:val="TITRE avant lettre Char"/>
    <w:basedOn w:val="DefaultParagraphFont"/>
    <w:link w:val="TITREavantlettre"/>
    <w:rsid w:val="000A09D9"/>
    <w:rPr>
      <w:rFonts w:ascii="Verdana" w:hAnsi="Verdana"/>
      <w:b/>
      <w:sz w:val="28"/>
    </w:rPr>
  </w:style>
  <w:style w:type="paragraph" w:customStyle="1" w:styleId="ArticleetTitres2">
    <w:name w:val="Article et Titres 2"/>
    <w:basedOn w:val="Normal"/>
    <w:next w:val="Texte"/>
    <w:link w:val="ArticleetTitres2Char"/>
    <w:qFormat/>
    <w:rsid w:val="000A09D9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Titres2Char">
    <w:name w:val="Article et Titres 2 Char"/>
    <w:basedOn w:val="DefaultParagraphFont"/>
    <w:link w:val="ArticleetTitres2"/>
    <w:rsid w:val="000A09D9"/>
    <w:rPr>
      <w:rFonts w:ascii="Verdana" w:hAnsi="Verdana"/>
      <w:b/>
      <w:bCs/>
      <w:sz w:val="20"/>
      <w:szCs w:val="18"/>
    </w:rPr>
  </w:style>
  <w:style w:type="paragraph" w:customStyle="1" w:styleId="Texteexplicatif">
    <w:name w:val="Texte explicatif"/>
    <w:basedOn w:val="Normal"/>
    <w:link w:val="TexteexplicatifChar"/>
    <w:qFormat/>
    <w:rsid w:val="000E0324"/>
    <w:pPr>
      <w:spacing w:before="120" w:after="12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explicatifChar">
    <w:name w:val="Texte explicatif Char"/>
    <w:basedOn w:val="DefaultParagraphFont"/>
    <w:link w:val="Texteexplicatif"/>
    <w:rsid w:val="000E0324"/>
    <w:rPr>
      <w:rFonts w:ascii="Verdana" w:hAnsi="Verdana"/>
      <w:sz w:val="18"/>
      <w:szCs w:val="18"/>
    </w:rPr>
  </w:style>
  <w:style w:type="paragraph" w:customStyle="1" w:styleId="Texte-lettre">
    <w:name w:val="Texte - lettre"/>
    <w:basedOn w:val="Texteexplicatif"/>
    <w:link w:val="Texte-lettreChar"/>
    <w:qFormat/>
    <w:rsid w:val="000E0324"/>
    <w:pPr>
      <w:spacing w:before="360" w:after="0"/>
    </w:pPr>
  </w:style>
  <w:style w:type="paragraph" w:customStyle="1" w:styleId="Texte-contrat">
    <w:name w:val="Texte - contrat"/>
    <w:basedOn w:val="Texteexplicatif"/>
    <w:link w:val="Texte-contratChar"/>
    <w:qFormat/>
    <w:rsid w:val="000E0324"/>
    <w:pPr>
      <w:spacing w:before="0" w:line="360" w:lineRule="auto"/>
    </w:pPr>
  </w:style>
  <w:style w:type="character" w:customStyle="1" w:styleId="Texte-lettreChar">
    <w:name w:val="Texte - lettre Char"/>
    <w:basedOn w:val="TexteexplicatifChar"/>
    <w:link w:val="Texte-lettre"/>
    <w:rsid w:val="000E0324"/>
    <w:rPr>
      <w:rFonts w:ascii="Verdana" w:hAnsi="Verdana"/>
      <w:sz w:val="18"/>
      <w:szCs w:val="18"/>
    </w:rPr>
  </w:style>
  <w:style w:type="character" w:customStyle="1" w:styleId="Texte-contratChar">
    <w:name w:val="Texte - contrat Char"/>
    <w:basedOn w:val="TexteexplicatifChar"/>
    <w:link w:val="Texte-contrat"/>
    <w:rsid w:val="000E0324"/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D9"/>
    <w:rPr>
      <w:rFonts w:ascii="Segoe UI" w:hAnsi="Segoe UI" w:cs="Segoe UI"/>
      <w:sz w:val="18"/>
      <w:szCs w:val="18"/>
    </w:rPr>
  </w:style>
  <w:style w:type="paragraph" w:customStyle="1" w:styleId="Enumrationdanstexte">
    <w:name w:val="Enumération dans texte"/>
    <w:basedOn w:val="Texte"/>
    <w:link w:val="EnumrationdanstexteChar"/>
    <w:qFormat/>
    <w:rsid w:val="000A09D9"/>
    <w:pPr>
      <w:numPr>
        <w:numId w:val="17"/>
      </w:numPr>
      <w:spacing w:before="120" w:after="0"/>
      <w:ind w:left="714" w:hanging="357"/>
    </w:pPr>
  </w:style>
  <w:style w:type="character" w:customStyle="1" w:styleId="EnumrationdanstexteChar">
    <w:name w:val="Enumération dans texte Char"/>
    <w:basedOn w:val="TexteChar"/>
    <w:link w:val="Enumrationdanstexte"/>
    <w:rsid w:val="000A09D9"/>
    <w:rPr>
      <w:rFonts w:ascii="Verdana" w:hAnsi="Verdana"/>
      <w:sz w:val="18"/>
      <w:szCs w:val="18"/>
    </w:rPr>
  </w:style>
  <w:style w:type="paragraph" w:customStyle="1" w:styleId="Texte-Requte">
    <w:name w:val="Texte - Requête"/>
    <w:basedOn w:val="Texte"/>
    <w:link w:val="Texte-RequteChar"/>
    <w:qFormat/>
    <w:rsid w:val="000E0324"/>
    <w:pPr>
      <w:spacing w:before="240"/>
    </w:pPr>
  </w:style>
  <w:style w:type="character" w:customStyle="1" w:styleId="Texte-RequteChar">
    <w:name w:val="Texte - Requête Char"/>
    <w:basedOn w:val="TexteChar"/>
    <w:link w:val="Texte-Requte"/>
    <w:rsid w:val="000E0324"/>
    <w:rPr>
      <w:rFonts w:ascii="Verdana" w:hAnsi="Verdana"/>
      <w:sz w:val="18"/>
      <w:szCs w:val="18"/>
    </w:rPr>
  </w:style>
  <w:style w:type="paragraph" w:customStyle="1" w:styleId="Enumration-dernireligne">
    <w:name w:val="Enumération - dernière ligne"/>
    <w:basedOn w:val="Enumrationdanstexte"/>
    <w:link w:val="Enumration-dernireligneChar"/>
    <w:rsid w:val="000A09D9"/>
    <w:pPr>
      <w:spacing w:after="240"/>
    </w:pPr>
  </w:style>
  <w:style w:type="paragraph" w:customStyle="1" w:styleId="Texteavantnumration">
    <w:name w:val="Texte avant énumération"/>
    <w:basedOn w:val="Texte"/>
    <w:link w:val="TexteavantnumrationChar"/>
    <w:qFormat/>
    <w:rsid w:val="000A09D9"/>
    <w:pPr>
      <w:spacing w:after="120"/>
    </w:pPr>
  </w:style>
  <w:style w:type="character" w:customStyle="1" w:styleId="Enumration-dernireligneChar">
    <w:name w:val="Enumération - dernière ligne Char"/>
    <w:basedOn w:val="EnumrationdanstexteChar"/>
    <w:link w:val="Enumration-dernireligne"/>
    <w:rsid w:val="000A09D9"/>
    <w:rPr>
      <w:rFonts w:ascii="Verdana" w:hAnsi="Verdana"/>
      <w:sz w:val="18"/>
      <w:szCs w:val="18"/>
    </w:rPr>
  </w:style>
  <w:style w:type="paragraph" w:customStyle="1" w:styleId="Texteaprsnumration">
    <w:name w:val="Texte après énumération"/>
    <w:basedOn w:val="Texte"/>
    <w:link w:val="TexteaprsnumrationChar"/>
    <w:qFormat/>
    <w:rsid w:val="000A09D9"/>
    <w:pPr>
      <w:spacing w:before="240"/>
    </w:pPr>
  </w:style>
  <w:style w:type="character" w:customStyle="1" w:styleId="TexteavantnumrationChar">
    <w:name w:val="Texte avant énumération Char"/>
    <w:basedOn w:val="TexteChar"/>
    <w:link w:val="Texteavantnumration"/>
    <w:rsid w:val="000A09D9"/>
    <w:rPr>
      <w:rFonts w:ascii="Verdana" w:hAnsi="Verdana"/>
      <w:sz w:val="18"/>
      <w:szCs w:val="18"/>
    </w:rPr>
  </w:style>
  <w:style w:type="character" w:customStyle="1" w:styleId="TexteaprsnumrationChar">
    <w:name w:val="Texte après énumération Char"/>
    <w:basedOn w:val="TexteChar"/>
    <w:link w:val="Texteaprsnumration"/>
    <w:rsid w:val="000A09D9"/>
    <w:rPr>
      <w:rFonts w:ascii="Verdana" w:hAnsi="Verdana"/>
      <w:sz w:val="18"/>
      <w:szCs w:val="18"/>
    </w:rPr>
  </w:style>
  <w:style w:type="paragraph" w:customStyle="1" w:styleId="Sous-titre">
    <w:name w:val="Sous-titre"/>
    <w:basedOn w:val="Title"/>
    <w:link w:val="Sous-titreChar"/>
    <w:qFormat/>
    <w:rsid w:val="000A09D9"/>
    <w:pPr>
      <w:spacing w:before="360"/>
    </w:pPr>
    <w:rPr>
      <w:rFonts w:ascii="Verdana" w:hAnsi="Verdana"/>
      <w:b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37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7CD"/>
    <w:rPr>
      <w:color w:val="605E5C"/>
      <w:shd w:val="clear" w:color="auto" w:fill="E1DFDD"/>
    </w:rPr>
  </w:style>
  <w:style w:type="paragraph" w:customStyle="1" w:styleId="TITREPRINCIPAL">
    <w:name w:val="TITRE PRINCIPAL"/>
    <w:basedOn w:val="Normal"/>
    <w:link w:val="TITREPRINCIPALChar"/>
    <w:qFormat/>
    <w:rsid w:val="002219E5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PRINCIPALChar">
    <w:name w:val="TITRE PRINCIPAL Char"/>
    <w:basedOn w:val="DefaultParagraphFont"/>
    <w:link w:val="TITREPRINCIPAL"/>
    <w:rsid w:val="002219E5"/>
    <w:rPr>
      <w:rFonts w:ascii="Verdana" w:hAnsi="Verdana"/>
      <w:b/>
      <w:sz w:val="36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lux.public.lu/eli/etat/leg/loi/2024/07/24/a324/j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l.lu/fr/vos-droits/bibliotheque-juridique/parametres-sociau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uichet.public.lu/fr/entreprises/ressources-humaines/contrat-convention/jeunes-actifs/etudia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l.lu/app/uploads/2024/09/socionews-4-2024-fr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.public.l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MT%20-%20NOV2020%20-%20def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450D-7599-4BE0-B97B-0D522F08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- NOV2020 - def4.dotx</Template>
  <TotalTime>0</TotalTime>
  <Pages>2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Chambre des salariés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Correia Ferreira</dc:creator>
  <cp:keywords/>
  <dc:description/>
  <cp:lastModifiedBy>Alain Anen</cp:lastModifiedBy>
  <cp:revision>2</cp:revision>
  <dcterms:created xsi:type="dcterms:W3CDTF">2024-09-26T06:50:00Z</dcterms:created>
  <dcterms:modified xsi:type="dcterms:W3CDTF">2024-09-26T06:50:00Z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723ff3-05ba-4b0e-8254-3c9afe0154ce_Enabled">
    <vt:lpwstr>true</vt:lpwstr>
  </property>
  <property fmtid="{D5CDD505-2E9C-101B-9397-08002B2CF9AE}" pid="3" name="MSIP_Label_4e723ff3-05ba-4b0e-8254-3c9afe0154ce_SetDate">
    <vt:lpwstr>2024-09-26T06:50:37Z</vt:lpwstr>
  </property>
  <property fmtid="{D5CDD505-2E9C-101B-9397-08002B2CF9AE}" pid="4" name="MSIP_Label_4e723ff3-05ba-4b0e-8254-3c9afe0154ce_Method">
    <vt:lpwstr>Standard</vt:lpwstr>
  </property>
  <property fmtid="{D5CDD505-2E9C-101B-9397-08002B2CF9AE}" pid="5" name="MSIP_Label_4e723ff3-05ba-4b0e-8254-3c9afe0154ce_Name">
    <vt:lpwstr>Public</vt:lpwstr>
  </property>
  <property fmtid="{D5CDD505-2E9C-101B-9397-08002B2CF9AE}" pid="6" name="MSIP_Label_4e723ff3-05ba-4b0e-8254-3c9afe0154ce_SiteId">
    <vt:lpwstr>dab55b2c-6f19-420e-8110-8456e0b60166</vt:lpwstr>
  </property>
  <property fmtid="{D5CDD505-2E9C-101B-9397-08002B2CF9AE}" pid="7" name="MSIP_Label_4e723ff3-05ba-4b0e-8254-3c9afe0154ce_ActionId">
    <vt:lpwstr>39c234ba-f81e-4181-b565-6a16c5a8efec</vt:lpwstr>
  </property>
  <property fmtid="{D5CDD505-2E9C-101B-9397-08002B2CF9AE}" pid="8" name="MSIP_Label_4e723ff3-05ba-4b0e-8254-3c9afe0154ce_ContentBits">
    <vt:lpwstr>0</vt:lpwstr>
  </property>
</Properties>
</file>